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035BE" w14:textId="77777777" w:rsidR="00664681" w:rsidRDefault="00664681">
      <w:pPr>
        <w:jc w:val="both"/>
        <w:rPr>
          <w:rFonts w:ascii="Arial" w:hAnsi="Arial" w:cs="Arial"/>
          <w:sz w:val="30"/>
          <w:szCs w:val="30"/>
          <w:lang w:val="cs-CZ"/>
        </w:rPr>
      </w:pPr>
    </w:p>
    <w:p w14:paraId="24519D5E" w14:textId="77777777" w:rsidR="00664681" w:rsidRPr="00987BE4" w:rsidRDefault="00664681">
      <w:pPr>
        <w:jc w:val="both"/>
        <w:rPr>
          <w:rFonts w:eastAsiaTheme="majorEastAsia" w:cstheme="minorHAnsi"/>
          <w:b/>
          <w:bCs/>
          <w:spacing w:val="-10"/>
          <w:kern w:val="28"/>
          <w:sz w:val="40"/>
          <w:szCs w:val="40"/>
        </w:rPr>
      </w:pPr>
    </w:p>
    <w:p w14:paraId="42B61149" w14:textId="77777777" w:rsidR="00987BE4" w:rsidRDefault="00987BE4" w:rsidP="00987BE4">
      <w:pPr>
        <w:jc w:val="center"/>
        <w:rPr>
          <w:rFonts w:eastAsiaTheme="majorEastAsia" w:cstheme="minorHAnsi"/>
          <w:b/>
          <w:bCs/>
          <w:spacing w:val="-10"/>
          <w:kern w:val="28"/>
          <w:sz w:val="40"/>
          <w:szCs w:val="40"/>
        </w:rPr>
      </w:pPr>
    </w:p>
    <w:p w14:paraId="7612F7DB" w14:textId="77777777" w:rsidR="00987BE4" w:rsidRDefault="00987BE4" w:rsidP="00987BE4">
      <w:pPr>
        <w:jc w:val="center"/>
        <w:rPr>
          <w:rFonts w:eastAsiaTheme="majorEastAsia" w:cstheme="minorHAnsi"/>
          <w:b/>
          <w:bCs/>
          <w:spacing w:val="-10"/>
          <w:kern w:val="28"/>
          <w:sz w:val="40"/>
          <w:szCs w:val="40"/>
        </w:rPr>
      </w:pPr>
    </w:p>
    <w:p w14:paraId="5AD4BAB2" w14:textId="3B538C11" w:rsidR="00664681" w:rsidRPr="00987BE4" w:rsidRDefault="00232E7A" w:rsidP="00987BE4">
      <w:pPr>
        <w:jc w:val="center"/>
        <w:rPr>
          <w:rFonts w:eastAsiaTheme="majorEastAsia" w:cstheme="minorHAnsi"/>
          <w:b/>
          <w:bCs/>
          <w:spacing w:val="-10"/>
          <w:kern w:val="28"/>
          <w:sz w:val="40"/>
          <w:szCs w:val="40"/>
        </w:rPr>
      </w:pPr>
      <w:r>
        <w:rPr>
          <w:rFonts w:eastAsiaTheme="majorEastAsia" w:cstheme="minorHAnsi"/>
          <w:b/>
          <w:bCs/>
          <w:spacing w:val="-10"/>
          <w:kern w:val="28"/>
          <w:sz w:val="40"/>
          <w:szCs w:val="40"/>
        </w:rPr>
        <w:t>Circular Economy v</w:t>
      </w:r>
      <w:r w:rsidR="00987BE4" w:rsidRPr="00987BE4">
        <w:rPr>
          <w:rFonts w:eastAsiaTheme="majorEastAsia" w:cstheme="minorHAnsi"/>
          <w:b/>
          <w:bCs/>
          <w:spacing w:val="-10"/>
          <w:kern w:val="28"/>
          <w:sz w:val="40"/>
          <w:szCs w:val="40"/>
        </w:rPr>
        <w:t>oluntary commitment</w:t>
      </w:r>
      <w:r w:rsidR="00EE6CF9">
        <w:rPr>
          <w:rFonts w:eastAsiaTheme="majorEastAsia" w:cstheme="minorHAnsi"/>
          <w:b/>
          <w:bCs/>
          <w:spacing w:val="-10"/>
          <w:kern w:val="28"/>
          <w:sz w:val="40"/>
          <w:szCs w:val="40"/>
        </w:rPr>
        <w:t>s</w:t>
      </w:r>
    </w:p>
    <w:p w14:paraId="7A1F8563" w14:textId="77777777" w:rsidR="00664681" w:rsidRPr="00664681" w:rsidRDefault="00664681" w:rsidP="00664681">
      <w:pPr>
        <w:jc w:val="center"/>
        <w:rPr>
          <w:rFonts w:ascii="Arial" w:hAnsi="Arial" w:cs="Arial"/>
          <w:sz w:val="30"/>
          <w:szCs w:val="30"/>
        </w:rPr>
      </w:pPr>
    </w:p>
    <w:p w14:paraId="7722F8B0" w14:textId="77777777" w:rsidR="00664681" w:rsidRDefault="00664681" w:rsidP="00987BE4">
      <w:pPr>
        <w:rPr>
          <w:rFonts w:cstheme="minorHAnsi"/>
          <w:sz w:val="30"/>
          <w:szCs w:val="30"/>
        </w:rPr>
      </w:pPr>
    </w:p>
    <w:p w14:paraId="5BCC11D7" w14:textId="77777777" w:rsidR="00E8326C" w:rsidRPr="004151EB" w:rsidRDefault="00E8326C" w:rsidP="00664681">
      <w:pPr>
        <w:jc w:val="center"/>
        <w:rPr>
          <w:rFonts w:cstheme="minorHAnsi"/>
          <w:b/>
          <w:bCs/>
          <w:sz w:val="30"/>
          <w:szCs w:val="30"/>
        </w:rPr>
      </w:pPr>
    </w:p>
    <w:p w14:paraId="759521D1" w14:textId="688ECD34" w:rsidR="00664681" w:rsidRPr="00987BE4" w:rsidRDefault="00EE6CF9" w:rsidP="00987BE4">
      <w:pPr>
        <w:pStyle w:val="Titel"/>
        <w:jc w:val="center"/>
        <w:rPr>
          <w:rFonts w:asciiTheme="minorHAnsi" w:hAnsiTheme="minorHAnsi" w:cstheme="minorHAnsi"/>
          <w:b/>
          <w:bCs/>
          <w:sz w:val="40"/>
          <w:szCs w:val="40"/>
        </w:rPr>
      </w:pPr>
      <w:r>
        <w:rPr>
          <w:rFonts w:asciiTheme="minorHAnsi" w:hAnsiTheme="minorHAnsi" w:cstheme="minorHAnsi"/>
          <w:b/>
          <w:bCs/>
          <w:sz w:val="40"/>
          <w:szCs w:val="40"/>
        </w:rPr>
        <w:t xml:space="preserve">Status as of </w:t>
      </w:r>
      <w:r w:rsidR="00987BE4">
        <w:rPr>
          <w:rFonts w:asciiTheme="minorHAnsi" w:hAnsiTheme="minorHAnsi" w:cstheme="minorHAnsi"/>
          <w:b/>
          <w:bCs/>
          <w:sz w:val="40"/>
          <w:szCs w:val="40"/>
        </w:rPr>
        <w:t>2</w:t>
      </w:r>
      <w:r>
        <w:rPr>
          <w:rFonts w:asciiTheme="minorHAnsi" w:hAnsiTheme="minorHAnsi" w:cstheme="minorHAnsi"/>
          <w:b/>
          <w:bCs/>
          <w:sz w:val="40"/>
          <w:szCs w:val="40"/>
        </w:rPr>
        <w:t>9</w:t>
      </w:r>
      <w:r w:rsidR="00FF023B">
        <w:rPr>
          <w:rFonts w:asciiTheme="minorHAnsi" w:hAnsiTheme="minorHAnsi" w:cstheme="minorHAnsi"/>
          <w:b/>
          <w:bCs/>
          <w:sz w:val="40"/>
          <w:szCs w:val="40"/>
          <w:lang/>
        </w:rPr>
        <w:t>/</w:t>
      </w:r>
      <w:r w:rsidR="00987BE4">
        <w:rPr>
          <w:rFonts w:asciiTheme="minorHAnsi" w:hAnsiTheme="minorHAnsi" w:cstheme="minorHAnsi"/>
          <w:b/>
          <w:bCs/>
          <w:sz w:val="40"/>
          <w:szCs w:val="40"/>
        </w:rPr>
        <w:t>10</w:t>
      </w:r>
      <w:r w:rsidR="00FF023B">
        <w:rPr>
          <w:rFonts w:asciiTheme="minorHAnsi" w:hAnsiTheme="minorHAnsi" w:cstheme="minorHAnsi"/>
          <w:b/>
          <w:bCs/>
          <w:sz w:val="40"/>
          <w:szCs w:val="40"/>
          <w:lang/>
        </w:rPr>
        <w:t>/</w:t>
      </w:r>
      <w:r w:rsidR="00987BE4">
        <w:rPr>
          <w:rFonts w:asciiTheme="minorHAnsi" w:hAnsiTheme="minorHAnsi" w:cstheme="minorHAnsi"/>
          <w:b/>
          <w:bCs/>
          <w:sz w:val="40"/>
          <w:szCs w:val="40"/>
        </w:rPr>
        <w:t>2019</w:t>
      </w:r>
    </w:p>
    <w:p w14:paraId="128EBE22" w14:textId="77777777" w:rsidR="00664681" w:rsidRDefault="00664681" w:rsidP="00664681">
      <w:pPr>
        <w:rPr>
          <w:rFonts w:cstheme="minorHAnsi"/>
          <w:sz w:val="30"/>
          <w:szCs w:val="30"/>
        </w:rPr>
      </w:pPr>
    </w:p>
    <w:p w14:paraId="4ACB2770" w14:textId="1A366AE3" w:rsidR="00664681" w:rsidRDefault="00664681" w:rsidP="00664681">
      <w:pPr>
        <w:rPr>
          <w:rFonts w:cstheme="minorHAnsi"/>
          <w:sz w:val="30"/>
          <w:szCs w:val="30"/>
        </w:rPr>
      </w:pPr>
    </w:p>
    <w:p w14:paraId="34AF3F39" w14:textId="42194B1B" w:rsidR="004151EB" w:rsidRDefault="004151EB" w:rsidP="00664681">
      <w:pPr>
        <w:rPr>
          <w:rFonts w:cstheme="minorHAnsi"/>
          <w:sz w:val="30"/>
          <w:szCs w:val="30"/>
        </w:rPr>
      </w:pPr>
    </w:p>
    <w:p w14:paraId="5F632163" w14:textId="7904BB90" w:rsidR="004151EB" w:rsidRDefault="004151EB" w:rsidP="00664681">
      <w:pPr>
        <w:rPr>
          <w:rFonts w:cstheme="minorHAnsi"/>
          <w:sz w:val="30"/>
          <w:szCs w:val="30"/>
        </w:rPr>
      </w:pPr>
    </w:p>
    <w:p w14:paraId="459C7308" w14:textId="1DF5CD27" w:rsidR="004151EB" w:rsidRDefault="004151EB" w:rsidP="00664681">
      <w:pPr>
        <w:rPr>
          <w:rFonts w:cstheme="minorHAnsi"/>
          <w:sz w:val="30"/>
          <w:szCs w:val="30"/>
        </w:rPr>
      </w:pPr>
    </w:p>
    <w:p w14:paraId="1762AAF5" w14:textId="3F452895" w:rsidR="004151EB" w:rsidRDefault="004151EB" w:rsidP="00664681">
      <w:pPr>
        <w:rPr>
          <w:rFonts w:cstheme="minorHAnsi"/>
          <w:sz w:val="30"/>
          <w:szCs w:val="30"/>
        </w:rPr>
      </w:pPr>
    </w:p>
    <w:p w14:paraId="6F56C24F" w14:textId="66098FAC" w:rsidR="00664681" w:rsidRDefault="00664681" w:rsidP="00664681">
      <w:pPr>
        <w:rPr>
          <w:rFonts w:cstheme="minorHAnsi"/>
          <w:sz w:val="30"/>
          <w:szCs w:val="30"/>
        </w:rPr>
      </w:pPr>
    </w:p>
    <w:p w14:paraId="17D9AAB4" w14:textId="1476807A" w:rsidR="006D35B1" w:rsidRDefault="006D35B1" w:rsidP="00664681">
      <w:pPr>
        <w:rPr>
          <w:rFonts w:cstheme="minorHAnsi"/>
          <w:sz w:val="30"/>
          <w:szCs w:val="30"/>
        </w:rPr>
      </w:pPr>
    </w:p>
    <w:p w14:paraId="212B8DEE" w14:textId="62DAA039" w:rsidR="006D35B1" w:rsidRDefault="006D35B1" w:rsidP="00664681">
      <w:pPr>
        <w:rPr>
          <w:rFonts w:cstheme="minorHAnsi"/>
          <w:sz w:val="30"/>
          <w:szCs w:val="30"/>
        </w:rPr>
      </w:pPr>
    </w:p>
    <w:p w14:paraId="7841848B" w14:textId="77777777" w:rsidR="006D35B1" w:rsidRDefault="006D35B1" w:rsidP="00664681">
      <w:pPr>
        <w:rPr>
          <w:rFonts w:cstheme="minorHAnsi"/>
          <w:sz w:val="30"/>
          <w:szCs w:val="30"/>
        </w:rPr>
      </w:pPr>
    </w:p>
    <w:p w14:paraId="13227597" w14:textId="77777777" w:rsidR="006D35B1" w:rsidRDefault="006D35B1" w:rsidP="00664681">
      <w:pPr>
        <w:rPr>
          <w:rFonts w:cstheme="minorHAnsi"/>
          <w:sz w:val="30"/>
          <w:szCs w:val="30"/>
        </w:rPr>
      </w:pPr>
    </w:p>
    <w:p w14:paraId="18D4166D" w14:textId="3F8869FC" w:rsidR="00664681" w:rsidRPr="006D35B1" w:rsidRDefault="00664681" w:rsidP="00664681">
      <w:pPr>
        <w:rPr>
          <w:rFonts w:cstheme="minorHAnsi"/>
          <w:b/>
          <w:bCs/>
          <w:color w:val="006666"/>
          <w:sz w:val="30"/>
          <w:szCs w:val="30"/>
        </w:rPr>
      </w:pPr>
      <w:r w:rsidRPr="006D35B1">
        <w:rPr>
          <w:rFonts w:cstheme="minorHAnsi"/>
          <w:b/>
          <w:bCs/>
          <w:color w:val="006666"/>
          <w:sz w:val="30"/>
          <w:szCs w:val="30"/>
        </w:rPr>
        <w:t>Content:</w:t>
      </w:r>
    </w:p>
    <w:p w14:paraId="61664D9B" w14:textId="006BDC11" w:rsidR="00EE6CF9" w:rsidRPr="00664681" w:rsidRDefault="00EE6CF9" w:rsidP="00EE6CF9">
      <w:pPr>
        <w:pStyle w:val="Listenabsatz"/>
        <w:numPr>
          <w:ilvl w:val="0"/>
          <w:numId w:val="7"/>
        </w:numPr>
        <w:rPr>
          <w:rFonts w:cstheme="minorHAnsi"/>
          <w:sz w:val="30"/>
          <w:szCs w:val="30"/>
        </w:rPr>
      </w:pPr>
      <w:r>
        <w:rPr>
          <w:rFonts w:cstheme="minorHAnsi"/>
          <w:sz w:val="30"/>
          <w:szCs w:val="30"/>
        </w:rPr>
        <w:t>Why and what is</w:t>
      </w:r>
      <w:r w:rsidR="00FF023B">
        <w:rPr>
          <w:rFonts w:cstheme="minorHAnsi"/>
          <w:sz w:val="30"/>
          <w:szCs w:val="30"/>
          <w:lang/>
        </w:rPr>
        <w:t xml:space="preserve"> a</w:t>
      </w:r>
      <w:r>
        <w:rPr>
          <w:rFonts w:cstheme="minorHAnsi"/>
          <w:sz w:val="30"/>
          <w:szCs w:val="30"/>
        </w:rPr>
        <w:t xml:space="preserve"> </w:t>
      </w:r>
      <w:r w:rsidRPr="00664681">
        <w:rPr>
          <w:rFonts w:cstheme="minorHAnsi"/>
          <w:sz w:val="30"/>
          <w:szCs w:val="30"/>
        </w:rPr>
        <w:t>voluntary commitment</w:t>
      </w:r>
    </w:p>
    <w:p w14:paraId="6C38BFFB" w14:textId="4617C538" w:rsidR="00987BE4" w:rsidRDefault="00987BE4" w:rsidP="00664681">
      <w:pPr>
        <w:pStyle w:val="Listenabsatz"/>
        <w:numPr>
          <w:ilvl w:val="0"/>
          <w:numId w:val="7"/>
        </w:numPr>
        <w:rPr>
          <w:rFonts w:cstheme="minorHAnsi"/>
          <w:sz w:val="30"/>
          <w:szCs w:val="30"/>
        </w:rPr>
      </w:pPr>
      <w:r>
        <w:rPr>
          <w:rFonts w:cstheme="minorHAnsi"/>
          <w:sz w:val="30"/>
          <w:szCs w:val="30"/>
        </w:rPr>
        <w:t>V</w:t>
      </w:r>
      <w:r w:rsidRPr="00987BE4">
        <w:rPr>
          <w:rFonts w:cstheme="minorHAnsi"/>
          <w:sz w:val="30"/>
          <w:szCs w:val="30"/>
        </w:rPr>
        <w:t>oluntary commitment</w:t>
      </w:r>
      <w:r>
        <w:rPr>
          <w:rFonts w:cstheme="minorHAnsi"/>
          <w:sz w:val="30"/>
          <w:szCs w:val="30"/>
        </w:rPr>
        <w:t>, page 1 – Statement</w:t>
      </w:r>
    </w:p>
    <w:p w14:paraId="06052F5F" w14:textId="2F8A03C8" w:rsidR="00987BE4" w:rsidRPr="00987BE4" w:rsidRDefault="00987BE4" w:rsidP="00987BE4">
      <w:pPr>
        <w:pStyle w:val="Listenabsatz"/>
        <w:numPr>
          <w:ilvl w:val="0"/>
          <w:numId w:val="7"/>
        </w:numPr>
        <w:rPr>
          <w:rFonts w:cstheme="minorHAnsi"/>
          <w:sz w:val="30"/>
          <w:szCs w:val="30"/>
        </w:rPr>
      </w:pPr>
      <w:r w:rsidRPr="00987BE4">
        <w:rPr>
          <w:rFonts w:cstheme="minorHAnsi"/>
          <w:sz w:val="30"/>
          <w:szCs w:val="30"/>
        </w:rPr>
        <w:t xml:space="preserve">Voluntary commitment, page </w:t>
      </w:r>
      <w:r>
        <w:rPr>
          <w:rFonts w:cstheme="minorHAnsi"/>
          <w:sz w:val="30"/>
          <w:szCs w:val="30"/>
        </w:rPr>
        <w:t>2</w:t>
      </w:r>
      <w:r w:rsidRPr="00987BE4">
        <w:rPr>
          <w:rFonts w:cstheme="minorHAnsi"/>
          <w:sz w:val="30"/>
          <w:szCs w:val="30"/>
        </w:rPr>
        <w:t xml:space="preserve"> – </w:t>
      </w:r>
      <w:r>
        <w:rPr>
          <w:rFonts w:cstheme="minorHAnsi"/>
          <w:sz w:val="30"/>
          <w:szCs w:val="30"/>
        </w:rPr>
        <w:t>About the company</w:t>
      </w:r>
    </w:p>
    <w:p w14:paraId="7AEF1BB0" w14:textId="3DAAE3F2" w:rsidR="00664681" w:rsidRDefault="00987BE4" w:rsidP="00664681">
      <w:pPr>
        <w:pStyle w:val="Listenabsatz"/>
        <w:numPr>
          <w:ilvl w:val="0"/>
          <w:numId w:val="7"/>
        </w:numPr>
        <w:rPr>
          <w:rFonts w:cstheme="minorHAnsi"/>
          <w:sz w:val="30"/>
          <w:szCs w:val="30"/>
        </w:rPr>
      </w:pPr>
      <w:r>
        <w:rPr>
          <w:rFonts w:cstheme="minorHAnsi"/>
          <w:sz w:val="30"/>
          <w:szCs w:val="30"/>
        </w:rPr>
        <w:t>About the product, page 3</w:t>
      </w:r>
      <w:r w:rsidR="00232E7A">
        <w:rPr>
          <w:rFonts w:cstheme="minorHAnsi"/>
          <w:sz w:val="30"/>
          <w:szCs w:val="30"/>
        </w:rPr>
        <w:t xml:space="preserve"> </w:t>
      </w:r>
      <w:r w:rsidR="008041E6">
        <w:rPr>
          <w:rFonts w:cstheme="minorHAnsi"/>
          <w:sz w:val="30"/>
          <w:szCs w:val="30"/>
        </w:rPr>
        <w:t xml:space="preserve">- </w:t>
      </w:r>
      <w:r w:rsidR="00232E7A">
        <w:rPr>
          <w:rFonts w:cstheme="minorHAnsi"/>
          <w:sz w:val="30"/>
          <w:szCs w:val="30"/>
        </w:rPr>
        <w:t>About the product/s (</w:t>
      </w:r>
      <w:r>
        <w:rPr>
          <w:rFonts w:cstheme="minorHAnsi"/>
          <w:sz w:val="30"/>
          <w:szCs w:val="30"/>
        </w:rPr>
        <w:t>Example</w:t>
      </w:r>
      <w:r w:rsidR="00232E7A">
        <w:rPr>
          <w:rFonts w:cstheme="minorHAnsi"/>
          <w:sz w:val="30"/>
          <w:szCs w:val="30"/>
        </w:rPr>
        <w:t>)</w:t>
      </w:r>
    </w:p>
    <w:p w14:paraId="24F19631" w14:textId="631B9364" w:rsidR="00EE6CF9" w:rsidRDefault="00EE6CF9" w:rsidP="00502239">
      <w:pPr>
        <w:rPr>
          <w:rFonts w:ascii="Arial" w:hAnsi="Arial" w:cs="Arial"/>
          <w:sz w:val="30"/>
          <w:szCs w:val="30"/>
        </w:rPr>
      </w:pPr>
    </w:p>
    <w:p w14:paraId="218E459D" w14:textId="77777777" w:rsidR="00502239" w:rsidRDefault="00502239">
      <w:pPr>
        <w:rPr>
          <w:b/>
        </w:rPr>
      </w:pPr>
      <w:r>
        <w:rPr>
          <w:b/>
        </w:rPr>
        <w:br w:type="page"/>
      </w:r>
    </w:p>
    <w:p w14:paraId="113C858E" w14:textId="7C92A9F0" w:rsidR="00EE6CF9" w:rsidRDefault="00EE6CF9" w:rsidP="00EE6CF9">
      <w:pPr>
        <w:spacing w:before="60" w:afterLines="60" w:after="144"/>
        <w:jc w:val="both"/>
        <w:rPr>
          <w:b/>
        </w:rPr>
      </w:pPr>
      <w:r>
        <w:rPr>
          <w:b/>
        </w:rPr>
        <w:lastRenderedPageBreak/>
        <w:t xml:space="preserve">A voluntary commitment for Circular Economy </w:t>
      </w:r>
      <w:r w:rsidRPr="00B60483">
        <w:rPr>
          <w:bCs/>
        </w:rPr>
        <w:t>(provisional name</w:t>
      </w:r>
      <w:r>
        <w:rPr>
          <w:b/>
        </w:rPr>
        <w:t xml:space="preserve"> WAC) </w:t>
      </w:r>
    </w:p>
    <w:p w14:paraId="59DC580D" w14:textId="77777777" w:rsidR="00EE6CF9" w:rsidRPr="00C657CD" w:rsidRDefault="00EE6CF9" w:rsidP="00EE6CF9">
      <w:pPr>
        <w:spacing w:before="60" w:afterLines="60" w:after="144"/>
        <w:jc w:val="both"/>
        <w:rPr>
          <w:b/>
          <w:sz w:val="10"/>
          <w:szCs w:val="10"/>
        </w:rPr>
      </w:pPr>
    </w:p>
    <w:p w14:paraId="752ABECA" w14:textId="5DC9D714" w:rsidR="00EE6CF9" w:rsidRDefault="00EE6CF9" w:rsidP="00EE6CF9">
      <w:pPr>
        <w:spacing w:before="60" w:afterLines="60" w:after="144"/>
        <w:jc w:val="both"/>
      </w:pPr>
      <w:r>
        <w:rPr>
          <w:b/>
        </w:rPr>
        <w:t xml:space="preserve">What: </w:t>
      </w:r>
      <w:r>
        <w:t>Working with its Members and their companies, EURATEX elaborates a circular economy strategy. EURATEX proposes voluntary commitments</w:t>
      </w:r>
      <w:r w:rsidRPr="00BE3E48">
        <w:t xml:space="preserve"> </w:t>
      </w:r>
      <w:r>
        <w:t>to value and strengthen the industry role.</w:t>
      </w:r>
    </w:p>
    <w:p w14:paraId="03E643F2" w14:textId="45485F75" w:rsidR="00EE6CF9" w:rsidRDefault="00EE6CF9" w:rsidP="00EE6CF9">
      <w:pPr>
        <w:jc w:val="both"/>
      </w:pPr>
      <w:r>
        <w:rPr>
          <w:b/>
          <w:bCs/>
        </w:rPr>
        <w:t>“WAC”, a voluntary commitment</w:t>
      </w:r>
      <w:r>
        <w:t xml:space="preserve">: EURATEX invites the sector companies to make a step forward and: </w:t>
      </w:r>
      <w:proofErr w:type="spellStart"/>
      <w:r>
        <w:t>i</w:t>
      </w:r>
      <w:proofErr w:type="spellEnd"/>
      <w:r>
        <w:t xml:space="preserve">) </w:t>
      </w:r>
      <w:r w:rsidRPr="00DD1B19">
        <w:rPr>
          <w:b/>
          <w:bCs/>
        </w:rPr>
        <w:t>Welcome</w:t>
      </w:r>
      <w:r>
        <w:t xml:space="preserve"> the EU efforts, ii) share insights of how the companies </w:t>
      </w:r>
      <w:r w:rsidRPr="00DD1B19">
        <w:rPr>
          <w:b/>
          <w:bCs/>
        </w:rPr>
        <w:t>Act</w:t>
      </w:r>
      <w:r>
        <w:t xml:space="preserve"> </w:t>
      </w:r>
      <w:r w:rsidRPr="00B60483">
        <w:rPr>
          <w:u w:val="single"/>
        </w:rPr>
        <w:t>already</w:t>
      </w:r>
      <w:r>
        <w:t xml:space="preserve"> on circular economy and iii) </w:t>
      </w:r>
      <w:r w:rsidRPr="00DD1B19">
        <w:rPr>
          <w:b/>
          <w:bCs/>
        </w:rPr>
        <w:t>Commit</w:t>
      </w:r>
      <w:r>
        <w:t xml:space="preserve"> to further work based on the companies’ interests.  </w:t>
      </w:r>
    </w:p>
    <w:p w14:paraId="33C9586E" w14:textId="09EFE7D4" w:rsidR="00EE6CF9" w:rsidRDefault="00EE6CF9" w:rsidP="00EE6CF9">
      <w:pPr>
        <w:jc w:val="both"/>
      </w:pPr>
      <w:r>
        <w:t xml:space="preserve">The commitment is made of 3 documents: Page 1 a standard template with a standard core statement. Page 2 a </w:t>
      </w:r>
      <w:r w:rsidRPr="00975492">
        <w:rPr>
          <w:u w:val="single"/>
        </w:rPr>
        <w:t>concise</w:t>
      </w:r>
      <w:r>
        <w:t xml:space="preserve"> overview of the company action on circular economy which can be personalized. Page 3 a fact sheet (one or some) on specific product/ process following strictly the templates of cases published </w:t>
      </w:r>
      <w:hyperlink r:id="rId8" w:history="1">
        <w:r w:rsidRPr="00EE6CF9">
          <w:rPr>
            <w:rStyle w:val="Hyperlink"/>
          </w:rPr>
          <w:t>on-line (link)</w:t>
        </w:r>
      </w:hyperlink>
    </w:p>
    <w:p w14:paraId="4E5252AB" w14:textId="77777777" w:rsidR="00EE6CF9" w:rsidRDefault="00EE6CF9" w:rsidP="00EE6CF9">
      <w:pPr>
        <w:spacing w:before="60" w:afterLines="60" w:after="144"/>
        <w:jc w:val="both"/>
      </w:pPr>
      <w:r>
        <w:rPr>
          <w:b/>
        </w:rPr>
        <w:t xml:space="preserve">Why: </w:t>
      </w:r>
      <w:r>
        <w:t>Voluntary actions supports the consideration of industry interests by policy makers. EURATEX deems crucial to stress the key role of the European industry before the EU institutions by the start of the new EU Commission (expected 2</w:t>
      </w:r>
      <w:r w:rsidRPr="0069064C">
        <w:rPr>
          <w:vertAlign w:val="superscript"/>
        </w:rPr>
        <w:t>nd</w:t>
      </w:r>
      <w:r>
        <w:t xml:space="preserve"> December 2019). </w:t>
      </w:r>
    </w:p>
    <w:p w14:paraId="473A5ABD" w14:textId="77777777" w:rsidR="00EE6CF9" w:rsidRDefault="00EE6CF9" w:rsidP="00EE6CF9">
      <w:pPr>
        <w:spacing w:before="60" w:afterLines="60" w:after="144"/>
        <w:jc w:val="both"/>
      </w:pPr>
      <w:r>
        <w:rPr>
          <w:b/>
        </w:rPr>
        <w:t xml:space="preserve">What is the commitment about: </w:t>
      </w:r>
      <w:r>
        <w:t>it is a general commitment on keep working for circular economy and share insights; is a strong signal for policy makers and business partners. No legal provisions.</w:t>
      </w:r>
    </w:p>
    <w:p w14:paraId="24B7DEBA" w14:textId="77777777" w:rsidR="00EE6CF9" w:rsidRDefault="00EE6CF9" w:rsidP="00EE6CF9">
      <w:pPr>
        <w:spacing w:before="60" w:afterLines="60" w:after="144"/>
        <w:jc w:val="both"/>
      </w:pPr>
      <w:r>
        <w:rPr>
          <w:b/>
        </w:rPr>
        <w:t xml:space="preserve">Why this very commitment: </w:t>
      </w:r>
      <w:r w:rsidRPr="00B60483">
        <w:rPr>
          <w:bCs/>
        </w:rPr>
        <w:t>This</w:t>
      </w:r>
      <w:r>
        <w:rPr>
          <w:b/>
        </w:rPr>
        <w:t xml:space="preserve"> </w:t>
      </w:r>
      <w:r>
        <w:t>voluntary action stresses what companies already do.</w:t>
      </w:r>
    </w:p>
    <w:p w14:paraId="3CE845C9" w14:textId="4CE6887B" w:rsidR="00EE6CF9" w:rsidRPr="00EE6CF9" w:rsidRDefault="00EE6CF9" w:rsidP="00EE6CF9">
      <w:pPr>
        <w:spacing w:before="60" w:afterLines="60" w:after="144"/>
        <w:jc w:val="both"/>
        <w:rPr>
          <w:bCs/>
        </w:rPr>
      </w:pPr>
      <w:r>
        <w:rPr>
          <w:b/>
        </w:rPr>
        <w:t xml:space="preserve">Current status and planning </w:t>
      </w:r>
      <w:r w:rsidRPr="00EE6CF9">
        <w:rPr>
          <w:bCs/>
        </w:rPr>
        <w:t>(as of Tuesday 29</w:t>
      </w:r>
      <w:r w:rsidRPr="00EE6CF9">
        <w:rPr>
          <w:bCs/>
          <w:vertAlign w:val="superscript"/>
        </w:rPr>
        <w:t>th</w:t>
      </w:r>
      <w:r w:rsidRPr="00EE6CF9">
        <w:rPr>
          <w:bCs/>
        </w:rPr>
        <w:t xml:space="preserve"> October 2019): </w:t>
      </w:r>
    </w:p>
    <w:p w14:paraId="35C9FD0C" w14:textId="77777777" w:rsidR="00EE6CF9" w:rsidRDefault="00EE6CF9" w:rsidP="00EE6CF9">
      <w:pPr>
        <w:pStyle w:val="Listenabsatz"/>
        <w:numPr>
          <w:ilvl w:val="0"/>
          <w:numId w:val="11"/>
        </w:numPr>
        <w:spacing w:before="60" w:afterLines="60" w:after="144"/>
        <w:jc w:val="both"/>
      </w:pPr>
      <w:r>
        <w:t>28 companies have already confirmed interest to sign voluntary commitment;</w:t>
      </w:r>
    </w:p>
    <w:p w14:paraId="20FD84B6" w14:textId="77777777" w:rsidR="00EE6CF9" w:rsidRDefault="00EE6CF9" w:rsidP="00EE6CF9">
      <w:pPr>
        <w:pStyle w:val="Listenabsatz"/>
        <w:numPr>
          <w:ilvl w:val="0"/>
          <w:numId w:val="11"/>
        </w:numPr>
        <w:spacing w:before="60" w:afterLines="60" w:after="144"/>
        <w:jc w:val="both"/>
      </w:pPr>
      <w:r>
        <w:t>A</w:t>
      </w:r>
      <w:r w:rsidRPr="00823DBC">
        <w:t xml:space="preserve">t least 50 companies </w:t>
      </w:r>
      <w:r>
        <w:t>will be invited</w:t>
      </w:r>
      <w:r w:rsidRPr="00823DBC">
        <w:t xml:space="preserve"> </w:t>
      </w:r>
      <w:r>
        <w:t xml:space="preserve">to join </w:t>
      </w:r>
      <w:r w:rsidRPr="00823DBC">
        <w:t>across the value chain</w:t>
      </w:r>
      <w:r>
        <w:t xml:space="preserve"> (F</w:t>
      </w:r>
      <w:r w:rsidRPr="00823DBC">
        <w:t>iber makers, Spinners, Fabric makers, Finishers, Final product maker</w:t>
      </w:r>
      <w:r>
        <w:t>s</w:t>
      </w:r>
      <w:r w:rsidRPr="00823DBC">
        <w:t>, including vertically integrated companies</w:t>
      </w:r>
      <w:r>
        <w:t xml:space="preserve">); </w:t>
      </w:r>
    </w:p>
    <w:p w14:paraId="38D8FB4E" w14:textId="58BE583F" w:rsidR="00EE6CF9" w:rsidRPr="0069064C" w:rsidRDefault="00EE6CF9" w:rsidP="00EE6CF9">
      <w:pPr>
        <w:pStyle w:val="Listenabsatz"/>
        <w:numPr>
          <w:ilvl w:val="0"/>
          <w:numId w:val="11"/>
        </w:numPr>
        <w:spacing w:before="60" w:afterLines="60" w:after="144"/>
        <w:jc w:val="both"/>
      </w:pPr>
      <w:r w:rsidRPr="0069064C">
        <w:t xml:space="preserve">EURATEX to promote the commitments within its strategy proposal </w:t>
      </w:r>
      <w:r>
        <w:t xml:space="preserve">now </w:t>
      </w:r>
      <w:r w:rsidRPr="0069064C">
        <w:t>under discussion within the Membership and due by first week of December 2019</w:t>
      </w:r>
      <w:r>
        <w:t>;</w:t>
      </w:r>
    </w:p>
    <w:p w14:paraId="772DBA39" w14:textId="77777777" w:rsidR="00EE6CF9" w:rsidRDefault="00EE6CF9" w:rsidP="00EE6CF9">
      <w:pPr>
        <w:pStyle w:val="Listenabsatz"/>
        <w:numPr>
          <w:ilvl w:val="0"/>
          <w:numId w:val="11"/>
        </w:numPr>
        <w:spacing w:before="60" w:afterLines="60" w:after="144"/>
        <w:jc w:val="both"/>
      </w:pPr>
      <w:r>
        <w:t>EURATEX to keep working with Members and the signing companies to further elaborate proposals for the policy makers for the EU Action plan for circular economy;</w:t>
      </w:r>
    </w:p>
    <w:p w14:paraId="304E0336" w14:textId="194C3FBB" w:rsidR="00EE6CF9" w:rsidRDefault="00EE6CF9" w:rsidP="00EE6CF9">
      <w:pPr>
        <w:pStyle w:val="Listenabsatz"/>
        <w:numPr>
          <w:ilvl w:val="0"/>
          <w:numId w:val="11"/>
        </w:numPr>
        <w:spacing w:before="60" w:afterLines="60" w:after="144"/>
        <w:jc w:val="both"/>
      </w:pPr>
      <w:r>
        <w:t xml:space="preserve">EURATEX to keep collaborating for common goals with partners across the garment value chain (building on the partners and results of the </w:t>
      </w:r>
      <w:hyperlink r:id="rId9" w:history="1">
        <w:r w:rsidRPr="000C6E0D">
          <w:rPr>
            <w:rStyle w:val="Hyperlink"/>
          </w:rPr>
          <w:t>Joint Industry Manifesto</w:t>
        </w:r>
      </w:hyperlink>
      <w:r>
        <w:t>) with other partners in the wider textiles value chain, with NGOs and other stakeholders as appropriate.</w:t>
      </w:r>
    </w:p>
    <w:p w14:paraId="3BDDF4AD" w14:textId="77777777" w:rsidR="00EE6CF9" w:rsidRDefault="00EE6CF9" w:rsidP="00EE6CF9">
      <w:pPr>
        <w:pStyle w:val="Listenabsatz"/>
        <w:spacing w:before="60" w:afterLines="60" w:after="144"/>
        <w:ind w:left="1440"/>
        <w:jc w:val="both"/>
      </w:pPr>
    </w:p>
    <w:p w14:paraId="4D006451" w14:textId="4113BE66" w:rsidR="00EE6CF9" w:rsidRPr="00EE6CF9" w:rsidRDefault="00EE6CF9" w:rsidP="00EE6CF9">
      <w:pPr>
        <w:jc w:val="both"/>
        <w:rPr>
          <w:color w:val="000000" w:themeColor="text1"/>
        </w:rPr>
      </w:pPr>
      <w:r w:rsidRPr="00EE6CF9">
        <w:rPr>
          <w:b/>
          <w:color w:val="000000" w:themeColor="text1"/>
        </w:rPr>
        <w:t>Background:</w:t>
      </w:r>
      <w:r w:rsidRPr="00EE6CF9">
        <w:rPr>
          <w:color w:val="000000" w:themeColor="text1"/>
        </w:rPr>
        <w:t xml:space="preserve"> Promoting the interests of the European industry, EURATEX works with its Members </w:t>
      </w:r>
      <w:hyperlink r:id="rId10" w:history="1">
        <w:r w:rsidRPr="00EE6CF9">
          <w:rPr>
            <w:rStyle w:val="Hyperlink"/>
            <w:color w:val="000000" w:themeColor="text1"/>
          </w:rPr>
          <w:t>since 2017</w:t>
        </w:r>
      </w:hyperlink>
      <w:r w:rsidRPr="00EE6CF9">
        <w:rPr>
          <w:color w:val="000000" w:themeColor="text1"/>
        </w:rPr>
        <w:t xml:space="preserve">, on Circular Economy, also </w:t>
      </w:r>
      <w:hyperlink r:id="rId11" w:history="1">
        <w:r w:rsidRPr="00EE6CF9">
          <w:rPr>
            <w:rStyle w:val="Hyperlink"/>
            <w:color w:val="000000" w:themeColor="text1"/>
          </w:rPr>
          <w:t>promoting the companies</w:t>
        </w:r>
      </w:hyperlink>
      <w:r w:rsidR="00FF023B">
        <w:rPr>
          <w:rStyle w:val="Hyperlink"/>
          <w:color w:val="000000" w:themeColor="text1"/>
          <w:lang/>
        </w:rPr>
        <w:t>’</w:t>
      </w:r>
      <w:r w:rsidRPr="00EE6CF9">
        <w:rPr>
          <w:color w:val="000000" w:themeColor="text1"/>
        </w:rPr>
        <w:t xml:space="preserve"> role and actions.</w:t>
      </w:r>
    </w:p>
    <w:p w14:paraId="37D20C80" w14:textId="77777777" w:rsidR="00502239" w:rsidRDefault="00EE6CF9" w:rsidP="00EE6CF9">
      <w:pPr>
        <w:spacing w:before="60" w:afterLines="60" w:after="144"/>
        <w:jc w:val="both"/>
        <w:sectPr w:rsidR="00502239" w:rsidSect="00502239">
          <w:headerReference w:type="even" r:id="rId12"/>
          <w:headerReference w:type="default" r:id="rId13"/>
          <w:headerReference w:type="first" r:id="rId14"/>
          <w:pgSz w:w="11900" w:h="16840"/>
          <w:pgMar w:top="2127" w:right="1440" w:bottom="1440" w:left="1440" w:header="964" w:footer="720" w:gutter="0"/>
          <w:cols w:space="720"/>
          <w:titlePg/>
          <w:docGrid w:linePitch="360"/>
        </w:sectPr>
      </w:pPr>
      <w:r w:rsidRPr="00EE6CF9">
        <w:rPr>
          <w:color w:val="000000" w:themeColor="text1"/>
        </w:rPr>
        <w:t xml:space="preserve">In May 2019 EURATEX subscribes with world leading fashion organisations a </w:t>
      </w:r>
      <w:hyperlink r:id="rId15" w:history="1">
        <w:r w:rsidRPr="00EE6CF9">
          <w:rPr>
            <w:rStyle w:val="Hyperlink"/>
            <w:color w:val="000000" w:themeColor="text1"/>
          </w:rPr>
          <w:t>Joint Industry Manifesto</w:t>
        </w:r>
      </w:hyperlink>
      <w:r w:rsidRPr="00EE6CF9">
        <w:rPr>
          <w:color w:val="000000" w:themeColor="text1"/>
        </w:rPr>
        <w:t xml:space="preserve"> urging the EU Institutions to work with the business and jointly develop vision and plan.</w:t>
      </w:r>
      <w:r>
        <w:rPr>
          <w:color w:val="000000" w:themeColor="text1"/>
        </w:rPr>
        <w:t xml:space="preserve"> </w:t>
      </w:r>
      <w:r w:rsidRPr="00EE6CF9">
        <w:rPr>
          <w:color w:val="000000" w:themeColor="text1"/>
        </w:rPr>
        <w:t xml:space="preserve">In September 2019, the new </w:t>
      </w:r>
      <w:r w:rsidRPr="00EE6CF9">
        <w:t xml:space="preserve">Commission designated President, </w:t>
      </w:r>
      <w:hyperlink r:id="rId16" w:history="1">
        <w:r w:rsidRPr="00EE6CF9">
          <w:rPr>
            <w:rStyle w:val="Hyperlink"/>
          </w:rPr>
          <w:t>mandates to deliver a new Circular Economy Action Plan</w:t>
        </w:r>
      </w:hyperlink>
      <w:r w:rsidRPr="00EE6CF9">
        <w:t xml:space="preserve"> for sustainable resource use in resource-intensive and high-impact sectors, such as textiles.</w:t>
      </w:r>
    </w:p>
    <w:p w14:paraId="4824F3F3" w14:textId="531D42D2" w:rsidR="00987BE4" w:rsidRDefault="00987BE4" w:rsidP="00987BE4">
      <w:pPr>
        <w:rPr>
          <w:rFonts w:ascii="Arial" w:hAnsi="Arial" w:cs="Arial"/>
          <w:sz w:val="30"/>
          <w:szCs w:val="30"/>
        </w:rPr>
      </w:pPr>
      <w:r>
        <w:rPr>
          <w:rFonts w:ascii="Arial" w:hAnsi="Arial" w:cs="Arial"/>
          <w:noProof/>
          <w:sz w:val="30"/>
          <w:szCs w:val="30"/>
        </w:rPr>
        <w:lastRenderedPageBreak/>
        <w:drawing>
          <wp:inline distT="0" distB="0" distL="0" distR="0" wp14:anchorId="77831263" wp14:editId="25CB5488">
            <wp:extent cx="1298575" cy="8172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8575" cy="817245"/>
                    </a:xfrm>
                    <a:prstGeom prst="rect">
                      <a:avLst/>
                    </a:prstGeom>
                    <a:noFill/>
                  </pic:spPr>
                </pic:pic>
              </a:graphicData>
            </a:graphic>
          </wp:inline>
        </w:drawing>
      </w:r>
      <w:r>
        <w:rPr>
          <w:rFonts w:ascii="Arial" w:hAnsi="Arial" w:cs="Arial"/>
          <w:sz w:val="30"/>
          <w:szCs w:val="30"/>
        </w:rPr>
        <w:t xml:space="preserve"> </w:t>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noProof/>
          <w:sz w:val="30"/>
          <w:szCs w:val="30"/>
        </w:rPr>
        <w:drawing>
          <wp:inline distT="0" distB="0" distL="0" distR="0" wp14:anchorId="0FBFD3B7" wp14:editId="2581A861">
            <wp:extent cx="944880" cy="944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p>
    <w:p w14:paraId="0A884085" w14:textId="77777777" w:rsidR="00987BE4" w:rsidRDefault="00987BE4" w:rsidP="00DA4EB3">
      <w:pPr>
        <w:jc w:val="center"/>
        <w:rPr>
          <w:rFonts w:ascii="Arial" w:hAnsi="Arial" w:cs="Arial"/>
          <w:sz w:val="30"/>
          <w:szCs w:val="30"/>
        </w:rPr>
      </w:pPr>
    </w:p>
    <w:p w14:paraId="67D01551" w14:textId="77777777" w:rsidR="00987BE4" w:rsidRDefault="00987BE4" w:rsidP="00DA4EB3">
      <w:pPr>
        <w:jc w:val="center"/>
        <w:rPr>
          <w:rFonts w:ascii="Arial" w:hAnsi="Arial" w:cs="Arial"/>
          <w:sz w:val="30"/>
          <w:szCs w:val="30"/>
        </w:rPr>
      </w:pPr>
    </w:p>
    <w:p w14:paraId="0DB387CC" w14:textId="281FD235" w:rsidR="00DA4EB3" w:rsidRDefault="00DA4EB3" w:rsidP="00DA4EB3">
      <w:pPr>
        <w:jc w:val="center"/>
        <w:rPr>
          <w:b/>
          <w:color w:val="808080" w:themeColor="background1" w:themeShade="80"/>
          <w:sz w:val="32"/>
          <w:szCs w:val="32"/>
          <w:lang w:val="en-US"/>
        </w:rPr>
      </w:pPr>
      <w:r>
        <w:rPr>
          <w:rFonts w:ascii="Arial" w:hAnsi="Arial" w:cs="Arial"/>
          <w:sz w:val="30"/>
          <w:szCs w:val="30"/>
        </w:rPr>
        <w:t xml:space="preserve">A new Circular Economy Action Plan </w:t>
      </w:r>
      <w:bookmarkStart w:id="0" w:name="_Hlk19174703"/>
      <w:r>
        <w:rPr>
          <w:rFonts w:ascii="Arial" w:hAnsi="Arial" w:cs="Arial"/>
          <w:sz w:val="30"/>
          <w:szCs w:val="30"/>
        </w:rPr>
        <w:t>for sustainable resource use</w:t>
      </w:r>
    </w:p>
    <w:bookmarkEnd w:id="0"/>
    <w:p w14:paraId="3B6D5694" w14:textId="77777777" w:rsidR="00DA4EB3" w:rsidRPr="00D1138C" w:rsidRDefault="00DA4EB3" w:rsidP="00DA4EB3">
      <w:pPr>
        <w:jc w:val="center"/>
        <w:rPr>
          <w:b/>
          <w:lang w:val="en-US"/>
        </w:rPr>
      </w:pPr>
    </w:p>
    <w:p w14:paraId="6C9F51D1" w14:textId="77777777" w:rsidR="00DA4EB3" w:rsidRDefault="00DA4EB3" w:rsidP="00DA4EB3">
      <w:pPr>
        <w:rPr>
          <w:b/>
          <w:color w:val="808080" w:themeColor="background1" w:themeShade="80"/>
          <w:sz w:val="32"/>
          <w:szCs w:val="32"/>
          <w:lang w:val="en-US"/>
        </w:rPr>
      </w:pPr>
    </w:p>
    <w:p w14:paraId="3712A7E7" w14:textId="77777777" w:rsidR="00DA4EB3" w:rsidRPr="00D1138C" w:rsidRDefault="00DA4EB3" w:rsidP="00DA4EB3">
      <w:pPr>
        <w:rPr>
          <w:b/>
          <w:color w:val="808080" w:themeColor="background1" w:themeShade="80"/>
          <w:sz w:val="32"/>
          <w:szCs w:val="32"/>
          <w:lang w:val="en-US"/>
        </w:rPr>
      </w:pPr>
    </w:p>
    <w:p w14:paraId="61C00ED3" w14:textId="77777777" w:rsidR="00DA4EB3" w:rsidRDefault="00DA4EB3" w:rsidP="00DA4EB3">
      <w:pPr>
        <w:jc w:val="center"/>
        <w:rPr>
          <w:b/>
          <w:color w:val="808080" w:themeColor="background1" w:themeShade="80"/>
          <w:sz w:val="32"/>
          <w:szCs w:val="32"/>
          <w:lang w:val="en-US"/>
        </w:rPr>
      </w:pPr>
    </w:p>
    <w:p w14:paraId="2005A08D" w14:textId="77777777" w:rsidR="00DA4EB3" w:rsidRPr="0084261A" w:rsidRDefault="00DA4EB3" w:rsidP="00DA4EB3">
      <w:pPr>
        <w:rPr>
          <w:b/>
          <w:color w:val="808080" w:themeColor="background1" w:themeShade="80"/>
          <w:szCs w:val="32"/>
          <w:lang w:val="en-US"/>
        </w:rPr>
      </w:pPr>
    </w:p>
    <w:p w14:paraId="12ED0A48" w14:textId="77777777" w:rsidR="00DA4EB3" w:rsidRPr="002915C1" w:rsidRDefault="00DA4EB3" w:rsidP="00DA4EB3">
      <w:pPr>
        <w:rPr>
          <w:bCs/>
        </w:rPr>
      </w:pPr>
    </w:p>
    <w:p w14:paraId="2AB02374" w14:textId="327F6A4D" w:rsidR="00DA4EB3" w:rsidRPr="002915C1" w:rsidRDefault="00DA4EB3" w:rsidP="00DA4EB3">
      <w:pPr>
        <w:jc w:val="both"/>
        <w:rPr>
          <w:rFonts w:ascii="Arial" w:hAnsi="Arial" w:cs="Arial"/>
          <w:sz w:val="30"/>
          <w:szCs w:val="30"/>
          <w:lang w:val="en-US"/>
        </w:rPr>
      </w:pPr>
      <w:bookmarkStart w:id="1" w:name="_Hlk512251427"/>
      <w:r w:rsidRPr="002915C1">
        <w:rPr>
          <w:rFonts w:ascii="Arial" w:hAnsi="Arial" w:cs="Arial"/>
          <w:sz w:val="30"/>
          <w:szCs w:val="30"/>
        </w:rPr>
        <w:t xml:space="preserve">I wish to </w:t>
      </w:r>
      <w:r>
        <w:rPr>
          <w:rFonts w:ascii="Arial" w:hAnsi="Arial" w:cs="Arial"/>
          <w:b/>
          <w:bCs/>
          <w:sz w:val="30"/>
          <w:szCs w:val="30"/>
        </w:rPr>
        <w:t xml:space="preserve">WELCOME </w:t>
      </w:r>
      <w:r>
        <w:rPr>
          <w:rFonts w:ascii="Arial" w:hAnsi="Arial" w:cs="Arial"/>
          <w:sz w:val="30"/>
          <w:szCs w:val="30"/>
        </w:rPr>
        <w:t>the effort of the European Commission</w:t>
      </w:r>
      <w:r w:rsidRPr="00EE6CF9">
        <w:rPr>
          <w:rFonts w:ascii="Arial" w:hAnsi="Arial" w:cs="Arial"/>
          <w:sz w:val="30"/>
          <w:szCs w:val="30"/>
        </w:rPr>
        <w:t xml:space="preserve"> President Ursula Von Der </w:t>
      </w:r>
      <w:proofErr w:type="spellStart"/>
      <w:r w:rsidRPr="00EE6CF9">
        <w:rPr>
          <w:rFonts w:ascii="Arial" w:hAnsi="Arial" w:cs="Arial"/>
          <w:sz w:val="30"/>
          <w:szCs w:val="30"/>
        </w:rPr>
        <w:t>Leyen</w:t>
      </w:r>
      <w:proofErr w:type="spellEnd"/>
      <w:r w:rsidRPr="00EE6CF9">
        <w:rPr>
          <w:rFonts w:ascii="Arial" w:hAnsi="Arial" w:cs="Arial"/>
          <w:sz w:val="30"/>
          <w:szCs w:val="30"/>
        </w:rPr>
        <w:t xml:space="preserve"> to create a</w:t>
      </w:r>
      <w:r w:rsidR="006A597D" w:rsidRPr="00EE6CF9">
        <w:rPr>
          <w:rFonts w:ascii="Arial" w:hAnsi="Arial" w:cs="Arial"/>
          <w:sz w:val="30"/>
          <w:szCs w:val="30"/>
        </w:rPr>
        <w:t xml:space="preserve"> green deal and</w:t>
      </w:r>
      <w:r w:rsidRPr="00EE6CF9">
        <w:rPr>
          <w:rFonts w:ascii="Arial" w:hAnsi="Arial" w:cs="Arial"/>
          <w:sz w:val="30"/>
          <w:szCs w:val="30"/>
        </w:rPr>
        <w:t xml:space="preserve"> new Circular Economy Action Plan for sustainable </w:t>
      </w:r>
      <w:r w:rsidRPr="002915C1">
        <w:rPr>
          <w:rFonts w:ascii="Arial" w:hAnsi="Arial" w:cs="Arial"/>
          <w:sz w:val="30"/>
          <w:szCs w:val="30"/>
        </w:rPr>
        <w:t>resource use</w:t>
      </w:r>
    </w:p>
    <w:bookmarkEnd w:id="1"/>
    <w:p w14:paraId="424CF4EE" w14:textId="77777777" w:rsidR="00DA4EB3" w:rsidRPr="002915C1" w:rsidRDefault="00DA4EB3" w:rsidP="00DA4EB3">
      <w:pPr>
        <w:rPr>
          <w:bCs/>
        </w:rPr>
      </w:pPr>
    </w:p>
    <w:p w14:paraId="1D5D157F" w14:textId="77777777" w:rsidR="00DA4EB3" w:rsidRDefault="00DA4EB3" w:rsidP="00DA4EB3">
      <w:pPr>
        <w:jc w:val="both"/>
        <w:rPr>
          <w:rFonts w:ascii="Arial" w:hAnsi="Arial" w:cs="Arial"/>
          <w:sz w:val="30"/>
          <w:szCs w:val="30"/>
        </w:rPr>
      </w:pPr>
      <w:r w:rsidRPr="002915C1">
        <w:rPr>
          <w:rFonts w:ascii="Arial" w:hAnsi="Arial" w:cs="Arial"/>
          <w:sz w:val="30"/>
          <w:szCs w:val="30"/>
        </w:rPr>
        <w:t>I</w:t>
      </w:r>
      <w:r>
        <w:rPr>
          <w:rFonts w:ascii="Arial" w:hAnsi="Arial" w:cs="Arial"/>
          <w:sz w:val="30"/>
          <w:szCs w:val="30"/>
        </w:rPr>
        <w:t xml:space="preserve">n my capacity of manufacturer in the textiles value chain, my company does already </w:t>
      </w:r>
      <w:r>
        <w:rPr>
          <w:rFonts w:ascii="Arial" w:hAnsi="Arial" w:cs="Arial"/>
          <w:b/>
          <w:bCs/>
          <w:sz w:val="30"/>
          <w:szCs w:val="30"/>
        </w:rPr>
        <w:t>ACT</w:t>
      </w:r>
      <w:r>
        <w:rPr>
          <w:rFonts w:ascii="Arial" w:hAnsi="Arial" w:cs="Arial"/>
          <w:sz w:val="30"/>
          <w:szCs w:val="30"/>
        </w:rPr>
        <w:t xml:space="preserve"> and explores solutions </w:t>
      </w:r>
      <w:r w:rsidRPr="002915C1">
        <w:rPr>
          <w:rFonts w:ascii="Arial" w:hAnsi="Arial" w:cs="Arial"/>
          <w:sz w:val="30"/>
          <w:szCs w:val="30"/>
        </w:rPr>
        <w:t>for sustainable resource use</w:t>
      </w:r>
      <w:r>
        <w:rPr>
          <w:rFonts w:ascii="Arial" w:hAnsi="Arial" w:cs="Arial"/>
          <w:sz w:val="30"/>
          <w:szCs w:val="30"/>
        </w:rPr>
        <w:t xml:space="preserve"> as by insights shared hereafter.   </w:t>
      </w:r>
    </w:p>
    <w:p w14:paraId="170E641C" w14:textId="77777777" w:rsidR="00DA4EB3" w:rsidRPr="009B13B6" w:rsidRDefault="00DA4EB3" w:rsidP="00DA4EB3">
      <w:pPr>
        <w:jc w:val="both"/>
        <w:rPr>
          <w:rFonts w:ascii="Arial" w:hAnsi="Arial" w:cs="Arial"/>
          <w:sz w:val="30"/>
          <w:szCs w:val="30"/>
        </w:rPr>
      </w:pPr>
    </w:p>
    <w:p w14:paraId="1E2337C7" w14:textId="77777777" w:rsidR="00DA4EB3" w:rsidRPr="002915C1" w:rsidRDefault="00DA4EB3" w:rsidP="00DA4EB3">
      <w:pPr>
        <w:jc w:val="both"/>
        <w:rPr>
          <w:rFonts w:ascii="Arial" w:hAnsi="Arial" w:cs="Arial"/>
          <w:sz w:val="30"/>
          <w:szCs w:val="30"/>
          <w:lang w:val="en-US"/>
        </w:rPr>
      </w:pPr>
      <w:r>
        <w:rPr>
          <w:rFonts w:ascii="Arial" w:hAnsi="Arial" w:cs="Arial"/>
          <w:sz w:val="30"/>
          <w:szCs w:val="30"/>
        </w:rPr>
        <w:t xml:space="preserve">I therefore wish to </w:t>
      </w:r>
      <w:r w:rsidRPr="009B13B6">
        <w:rPr>
          <w:rFonts w:ascii="Arial" w:hAnsi="Arial" w:cs="Arial"/>
          <w:b/>
          <w:bCs/>
          <w:sz w:val="30"/>
          <w:szCs w:val="30"/>
        </w:rPr>
        <w:t>COMMITT</w:t>
      </w:r>
      <w:r>
        <w:rPr>
          <w:rFonts w:ascii="Arial" w:hAnsi="Arial" w:cs="Arial"/>
          <w:sz w:val="30"/>
          <w:szCs w:val="30"/>
        </w:rPr>
        <w:t xml:space="preserve"> to keep working in the pursue of sustainable resource use and offer to contribute with our lessons learned to build up a new Circular Economy Action Plan.</w:t>
      </w:r>
    </w:p>
    <w:p w14:paraId="481F8A36" w14:textId="77777777" w:rsidR="00DA4EB3" w:rsidRDefault="00DA4EB3" w:rsidP="00DA4EB3">
      <w:pPr>
        <w:jc w:val="both"/>
        <w:rPr>
          <w:rFonts w:ascii="Arial" w:hAnsi="Arial" w:cs="Arial"/>
          <w:sz w:val="30"/>
          <w:szCs w:val="30"/>
          <w:lang w:val="en-US"/>
        </w:rPr>
      </w:pPr>
    </w:p>
    <w:p w14:paraId="7D0606F1" w14:textId="77777777" w:rsidR="00DA4EB3" w:rsidRDefault="00DA4EB3" w:rsidP="00DA4EB3">
      <w:pPr>
        <w:jc w:val="both"/>
        <w:rPr>
          <w:rFonts w:ascii="Arial" w:hAnsi="Arial" w:cs="Arial"/>
          <w:sz w:val="30"/>
          <w:szCs w:val="30"/>
          <w:lang w:val="en-US"/>
        </w:rPr>
      </w:pPr>
    </w:p>
    <w:p w14:paraId="6B4536C5" w14:textId="77777777" w:rsidR="00DA4EB3" w:rsidRDefault="00DA4EB3" w:rsidP="00DA4EB3">
      <w:pPr>
        <w:jc w:val="both"/>
        <w:rPr>
          <w:rFonts w:ascii="Arial" w:hAnsi="Arial" w:cs="Arial"/>
          <w:sz w:val="30"/>
          <w:szCs w:val="30"/>
          <w:lang w:val="en-US"/>
        </w:rPr>
      </w:pPr>
    </w:p>
    <w:p w14:paraId="59532112" w14:textId="77777777" w:rsidR="00DA4EB3" w:rsidRDefault="00DA4EB3" w:rsidP="00DA4EB3">
      <w:pPr>
        <w:jc w:val="both"/>
        <w:rPr>
          <w:rFonts w:ascii="Arial" w:hAnsi="Arial" w:cs="Arial"/>
          <w:sz w:val="30"/>
          <w:szCs w:val="30"/>
          <w:lang w:val="en-US"/>
        </w:rPr>
      </w:pPr>
      <w:r>
        <w:rPr>
          <w:rFonts w:ascii="Arial" w:hAnsi="Arial" w:cs="Arial"/>
          <w:sz w:val="30"/>
          <w:szCs w:val="30"/>
          <w:lang w:val="en-US"/>
        </w:rPr>
        <w:t xml:space="preserve">City </w:t>
      </w:r>
    </w:p>
    <w:p w14:paraId="2D4F1693" w14:textId="77777777" w:rsidR="00502239" w:rsidRDefault="00DA4EB3" w:rsidP="00DA4EB3">
      <w:pPr>
        <w:jc w:val="both"/>
        <w:rPr>
          <w:rFonts w:ascii="Arial" w:hAnsi="Arial" w:cs="Arial"/>
          <w:sz w:val="30"/>
          <w:szCs w:val="30"/>
          <w:lang w:val="en-US"/>
        </w:rPr>
        <w:sectPr w:rsidR="00502239" w:rsidSect="00502239">
          <w:headerReference w:type="first" r:id="rId19"/>
          <w:pgSz w:w="11900" w:h="16840"/>
          <w:pgMar w:top="2127" w:right="1440" w:bottom="1440" w:left="1440" w:header="964" w:footer="720" w:gutter="0"/>
          <w:cols w:space="720"/>
          <w:titlePg/>
          <w:docGrid w:linePitch="360"/>
        </w:sectPr>
      </w:pPr>
      <w:r>
        <w:rPr>
          <w:rFonts w:ascii="Arial" w:hAnsi="Arial" w:cs="Arial"/>
          <w:sz w:val="30"/>
          <w:szCs w:val="30"/>
          <w:lang w:val="en-US"/>
        </w:rPr>
        <w:t>Signature</w:t>
      </w:r>
    </w:p>
    <w:p w14:paraId="62FA3289" w14:textId="32FC7A11" w:rsidR="006A597D" w:rsidRPr="006A597D" w:rsidRDefault="006A597D" w:rsidP="006A597D">
      <w:pPr>
        <w:tabs>
          <w:tab w:val="left" w:pos="5245"/>
        </w:tabs>
        <w:rPr>
          <w:rFonts w:ascii="Calibri" w:eastAsia="Times New Roman" w:hAnsi="Calibri" w:cs="Times New Roman"/>
          <w:sz w:val="22"/>
          <w:szCs w:val="22"/>
          <w:lang w:val="en-US" w:eastAsia="en-GB"/>
        </w:rPr>
      </w:pPr>
      <w:r w:rsidRPr="006A597D">
        <w:rPr>
          <w:rFonts w:ascii="Calibri" w:eastAsia="Times New Roman" w:hAnsi="Calibri" w:cs="Times New Roman"/>
          <w:noProof/>
          <w:sz w:val="22"/>
          <w:szCs w:val="22"/>
          <w:lang w:val="de-AT" w:eastAsia="de-AT"/>
        </w:rPr>
        <w:lastRenderedPageBreak/>
        <w:t>COMPANY LOGO</w:t>
      </w:r>
      <w:r w:rsidRPr="006A597D">
        <w:rPr>
          <w:rFonts w:ascii="Calibri" w:eastAsia="Times New Roman" w:hAnsi="Calibri" w:cs="Times New Roman"/>
          <w:sz w:val="22"/>
          <w:szCs w:val="22"/>
          <w:lang w:val="en-US" w:eastAsia="en-GB"/>
        </w:rPr>
        <w:tab/>
      </w:r>
    </w:p>
    <w:p w14:paraId="33719D11" w14:textId="27F19F47" w:rsidR="006A597D" w:rsidRPr="006A597D" w:rsidRDefault="006A597D" w:rsidP="006A597D">
      <w:pPr>
        <w:tabs>
          <w:tab w:val="left" w:pos="5245"/>
        </w:tabs>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ab/>
      </w:r>
      <w:r w:rsidRPr="006A597D">
        <w:rPr>
          <w:rFonts w:ascii="Calibri" w:eastAsia="Times New Roman" w:hAnsi="Calibri" w:cs="Times New Roman"/>
          <w:b/>
          <w:sz w:val="22"/>
          <w:szCs w:val="22"/>
          <w:lang w:val="en-US" w:eastAsia="en-GB"/>
        </w:rPr>
        <w:t>[Company name] Fact</w:t>
      </w:r>
      <w:r w:rsidR="004602B2">
        <w:rPr>
          <w:rFonts w:ascii="Calibri" w:eastAsia="Times New Roman" w:hAnsi="Calibri" w:cs="Times New Roman"/>
          <w:b/>
          <w:sz w:val="22"/>
          <w:szCs w:val="22"/>
          <w:lang w:val="en-US" w:eastAsia="en-GB"/>
        </w:rPr>
        <w:t xml:space="preserve"> </w:t>
      </w:r>
      <w:r w:rsidRPr="006A597D">
        <w:rPr>
          <w:rFonts w:ascii="Calibri" w:eastAsia="Times New Roman" w:hAnsi="Calibri" w:cs="Times New Roman"/>
          <w:b/>
          <w:sz w:val="22"/>
          <w:szCs w:val="22"/>
          <w:lang w:val="en-US" w:eastAsia="en-GB"/>
        </w:rPr>
        <w:t>box:</w:t>
      </w:r>
    </w:p>
    <w:p w14:paraId="28A37336" w14:textId="77777777" w:rsidR="006A597D" w:rsidRPr="006A597D" w:rsidRDefault="006A597D" w:rsidP="006A597D">
      <w:pPr>
        <w:numPr>
          <w:ilvl w:val="0"/>
          <w:numId w:val="21"/>
        </w:numPr>
        <w:tabs>
          <w:tab w:val="left" w:pos="5245"/>
        </w:tabs>
        <w:contextualSpacing/>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 xml:space="preserve">Headquarters: </w:t>
      </w:r>
    </w:p>
    <w:p w14:paraId="2187B6E3" w14:textId="77777777" w:rsidR="006A597D" w:rsidRPr="006A597D" w:rsidRDefault="006A597D" w:rsidP="006A597D">
      <w:pPr>
        <w:numPr>
          <w:ilvl w:val="0"/>
          <w:numId w:val="21"/>
        </w:numPr>
        <w:tabs>
          <w:tab w:val="left" w:pos="5245"/>
        </w:tabs>
        <w:contextualSpacing/>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 xml:space="preserve">Revenue: </w:t>
      </w:r>
    </w:p>
    <w:p w14:paraId="6E7FD4E4" w14:textId="77777777" w:rsidR="006A597D" w:rsidRPr="006A597D" w:rsidRDefault="006A597D" w:rsidP="006A597D">
      <w:pPr>
        <w:numPr>
          <w:ilvl w:val="0"/>
          <w:numId w:val="21"/>
        </w:numPr>
        <w:tabs>
          <w:tab w:val="left" w:pos="5245"/>
        </w:tabs>
        <w:contextualSpacing/>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 xml:space="preserve">Employees: </w:t>
      </w:r>
    </w:p>
    <w:p w14:paraId="39171209" w14:textId="77777777" w:rsidR="006A597D" w:rsidRPr="006A597D" w:rsidRDefault="006A597D" w:rsidP="006A597D">
      <w:pPr>
        <w:numPr>
          <w:ilvl w:val="0"/>
          <w:numId w:val="21"/>
        </w:numPr>
        <w:tabs>
          <w:tab w:val="left" w:pos="5245"/>
        </w:tabs>
        <w:contextualSpacing/>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Investment in R&amp;D / anno:</w:t>
      </w:r>
    </w:p>
    <w:p w14:paraId="451BA9A1" w14:textId="77777777" w:rsidR="006A597D" w:rsidRPr="006A597D" w:rsidRDefault="006A597D" w:rsidP="006A597D">
      <w:pPr>
        <w:numPr>
          <w:ilvl w:val="0"/>
          <w:numId w:val="21"/>
        </w:numPr>
        <w:tabs>
          <w:tab w:val="left" w:pos="5245"/>
        </w:tabs>
        <w:contextualSpacing/>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 xml:space="preserve">Nameplate capacity: </w:t>
      </w:r>
    </w:p>
    <w:p w14:paraId="51474E78" w14:textId="77777777" w:rsidR="006A597D" w:rsidRPr="006A597D" w:rsidRDefault="006A597D" w:rsidP="006A597D">
      <w:pPr>
        <w:numPr>
          <w:ilvl w:val="0"/>
          <w:numId w:val="21"/>
        </w:numPr>
        <w:tabs>
          <w:tab w:val="left" w:pos="5245"/>
        </w:tabs>
        <w:contextualSpacing/>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 xml:space="preserve">Website: </w:t>
      </w:r>
    </w:p>
    <w:p w14:paraId="379A2849" w14:textId="77777777" w:rsidR="006A597D" w:rsidRPr="006A597D" w:rsidRDefault="006A597D" w:rsidP="006A597D">
      <w:pPr>
        <w:tabs>
          <w:tab w:val="left" w:pos="5245"/>
        </w:tabs>
        <w:rPr>
          <w:rFonts w:ascii="Calibri" w:eastAsia="Times New Roman" w:hAnsi="Calibri" w:cs="Times New Roman"/>
          <w:sz w:val="22"/>
          <w:szCs w:val="22"/>
          <w:lang w:val="en-US" w:eastAsia="en-GB"/>
        </w:rPr>
      </w:pPr>
    </w:p>
    <w:p w14:paraId="3008586E" w14:textId="77777777" w:rsidR="006A597D" w:rsidRPr="006A597D" w:rsidRDefault="006A597D" w:rsidP="006A597D">
      <w:pPr>
        <w:tabs>
          <w:tab w:val="left" w:pos="5245"/>
        </w:tabs>
        <w:rPr>
          <w:rFonts w:ascii="Calibri" w:eastAsia="Times New Roman" w:hAnsi="Calibri" w:cs="Times New Roman"/>
          <w:sz w:val="22"/>
          <w:szCs w:val="22"/>
          <w:lang w:val="en-US" w:eastAsia="en-GB"/>
        </w:rPr>
      </w:pPr>
    </w:p>
    <w:p w14:paraId="4B353A9E" w14:textId="77777777" w:rsidR="006A597D" w:rsidRPr="006A597D" w:rsidRDefault="006A597D" w:rsidP="006A597D">
      <w:pPr>
        <w:tabs>
          <w:tab w:val="left" w:pos="5245"/>
        </w:tabs>
        <w:rPr>
          <w:rFonts w:ascii="Calibri" w:eastAsia="Times New Roman" w:hAnsi="Calibri" w:cs="Times New Roman"/>
          <w:sz w:val="22"/>
          <w:szCs w:val="22"/>
          <w:lang w:val="en-US" w:eastAsia="en-GB"/>
        </w:rPr>
      </w:pPr>
      <w:r w:rsidRPr="006A597D">
        <w:rPr>
          <w:rFonts w:ascii="Calibri" w:eastAsia="Times New Roman" w:hAnsi="Calibri" w:cs="Times New Roman"/>
          <w:b/>
          <w:bCs/>
          <w:sz w:val="22"/>
          <w:szCs w:val="22"/>
          <w:lang w:val="en-US" w:eastAsia="en-GB"/>
        </w:rPr>
        <w:t>Who</w:t>
      </w:r>
      <w:r w:rsidRPr="006A597D">
        <w:rPr>
          <w:rFonts w:ascii="Calibri" w:eastAsia="Times New Roman" w:hAnsi="Calibri" w:cs="Times New Roman"/>
          <w:sz w:val="22"/>
          <w:szCs w:val="22"/>
          <w:lang w:val="en-US" w:eastAsia="en-GB"/>
        </w:rPr>
        <w:t xml:space="preserve"> are we:</w:t>
      </w:r>
    </w:p>
    <w:p w14:paraId="5416A440"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bookmarkStart w:id="2" w:name="_Hlk19805396"/>
      <w:r w:rsidRPr="006A597D">
        <w:rPr>
          <w:rFonts w:ascii="Calibri" w:eastAsia="Times New Roman" w:hAnsi="Calibri" w:cs="Times New Roman"/>
          <w:color w:val="808080"/>
          <w:sz w:val="22"/>
          <w:szCs w:val="22"/>
          <w:lang w:val="en-US" w:eastAsia="en-GB"/>
        </w:rPr>
        <w:t>Approximately 150 – 200 words. Approximately 150 – 200 words. Approximately 150 – 200 words.</w:t>
      </w:r>
    </w:p>
    <w:bookmarkEnd w:id="2"/>
    <w:p w14:paraId="03A817D3"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r w:rsidRPr="006A597D">
        <w:rPr>
          <w:rFonts w:ascii="Calibri" w:eastAsia="Times New Roman" w:hAnsi="Calibri" w:cs="Times New Roman"/>
          <w:color w:val="808080"/>
          <w:sz w:val="22"/>
          <w:szCs w:val="22"/>
          <w:lang w:val="en-US" w:eastAsia="en-GB"/>
        </w:rPr>
        <w:t>Approximately 150 – 200 words. Approximately 150 – 200 words. Approximately 150 – 200 words.</w:t>
      </w:r>
    </w:p>
    <w:p w14:paraId="62A6B4B2"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r w:rsidRPr="006A597D">
        <w:rPr>
          <w:rFonts w:ascii="Calibri" w:eastAsia="Times New Roman" w:hAnsi="Calibri" w:cs="Times New Roman"/>
          <w:color w:val="808080"/>
          <w:sz w:val="22"/>
          <w:szCs w:val="22"/>
          <w:lang w:val="en-US" w:eastAsia="en-GB"/>
        </w:rPr>
        <w:t>Approximately 150 – 200 words. Approximately 150 – 200 words. Approximately 150 – 200 words.</w:t>
      </w:r>
    </w:p>
    <w:p w14:paraId="306EEF99"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r w:rsidRPr="006A597D">
        <w:rPr>
          <w:rFonts w:ascii="Calibri" w:eastAsia="Times New Roman" w:hAnsi="Calibri" w:cs="Times New Roman"/>
          <w:color w:val="808080"/>
          <w:sz w:val="22"/>
          <w:szCs w:val="22"/>
          <w:lang w:val="en-US" w:eastAsia="en-GB"/>
        </w:rPr>
        <w:t>Approximately 150 – 200 words. Approximately 150 – 200 words. Approximately 150 – 200 words</w:t>
      </w:r>
    </w:p>
    <w:p w14:paraId="2AEA9FBE"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r w:rsidRPr="006A597D">
        <w:rPr>
          <w:rFonts w:ascii="Calibri" w:eastAsia="Times New Roman" w:hAnsi="Calibri" w:cs="Times New Roman"/>
          <w:color w:val="808080"/>
          <w:sz w:val="22"/>
          <w:szCs w:val="22"/>
          <w:lang w:val="en-US" w:eastAsia="en-GB"/>
        </w:rPr>
        <w:t>Approximately 150 – 200 words. Approximately 150 – 200 words. Approximately 150 – 200 words.</w:t>
      </w:r>
    </w:p>
    <w:p w14:paraId="05FF09BA"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r w:rsidRPr="006A597D">
        <w:rPr>
          <w:rFonts w:ascii="Calibri" w:eastAsia="Times New Roman" w:hAnsi="Calibri" w:cs="Times New Roman"/>
          <w:color w:val="808080"/>
          <w:sz w:val="22"/>
          <w:szCs w:val="22"/>
          <w:lang w:val="en-US" w:eastAsia="en-GB"/>
        </w:rPr>
        <w:t>Approximately 150 – 200 words. Approximately 150 – 200 words. Approximately 150 – 200 words.</w:t>
      </w:r>
    </w:p>
    <w:p w14:paraId="2424E5E9"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r w:rsidRPr="006A597D">
        <w:rPr>
          <w:rFonts w:ascii="Calibri" w:eastAsia="Times New Roman" w:hAnsi="Calibri" w:cs="Times New Roman"/>
          <w:color w:val="808080"/>
          <w:sz w:val="22"/>
          <w:szCs w:val="22"/>
          <w:lang w:val="en-US" w:eastAsia="en-GB"/>
        </w:rPr>
        <w:t>Approximately 150 – 200 words. Approximately 150 – 200 words. Approximately 150 – 200 words.</w:t>
      </w:r>
    </w:p>
    <w:p w14:paraId="3694DE1B"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r w:rsidRPr="006A597D">
        <w:rPr>
          <w:rFonts w:ascii="Calibri" w:eastAsia="Times New Roman" w:hAnsi="Calibri" w:cs="Times New Roman"/>
          <w:color w:val="808080"/>
          <w:sz w:val="22"/>
          <w:szCs w:val="22"/>
          <w:lang w:val="en-US" w:eastAsia="en-GB"/>
        </w:rPr>
        <w:t>Approximately 150 – 200 words. Approximately 150 – 200 words. Approximately 150 – 200 words</w:t>
      </w:r>
    </w:p>
    <w:p w14:paraId="08199012" w14:textId="77777777" w:rsidR="006A597D" w:rsidRPr="006A597D" w:rsidRDefault="006A597D" w:rsidP="006A597D">
      <w:pPr>
        <w:tabs>
          <w:tab w:val="left" w:pos="5245"/>
        </w:tabs>
        <w:rPr>
          <w:rFonts w:ascii="Calibri" w:eastAsia="Times New Roman" w:hAnsi="Calibri" w:cs="Times New Roman"/>
          <w:sz w:val="22"/>
          <w:szCs w:val="22"/>
          <w:lang w:val="en-US" w:eastAsia="en-GB"/>
        </w:rPr>
      </w:pPr>
    </w:p>
    <w:p w14:paraId="57B8C958" w14:textId="77777777" w:rsidR="006A597D" w:rsidRPr="006A597D" w:rsidRDefault="006A597D" w:rsidP="006A597D">
      <w:pPr>
        <w:tabs>
          <w:tab w:val="left" w:pos="5245"/>
        </w:tabs>
        <w:rPr>
          <w:rFonts w:ascii="Calibri" w:eastAsia="Times New Roman" w:hAnsi="Calibri" w:cs="Times New Roman"/>
          <w:sz w:val="22"/>
          <w:szCs w:val="22"/>
          <w:lang w:val="en-US" w:eastAsia="en-GB"/>
        </w:rPr>
      </w:pPr>
    </w:p>
    <w:p w14:paraId="671127C2" w14:textId="77777777" w:rsidR="006A597D" w:rsidRPr="006A597D" w:rsidRDefault="006A597D" w:rsidP="006A597D">
      <w:pPr>
        <w:tabs>
          <w:tab w:val="left" w:pos="5245"/>
        </w:tabs>
        <w:rPr>
          <w:rFonts w:ascii="Calibri" w:eastAsia="Times New Roman" w:hAnsi="Calibri" w:cs="Times New Roman"/>
          <w:sz w:val="22"/>
          <w:szCs w:val="22"/>
          <w:lang w:val="en-US" w:eastAsia="en-GB"/>
        </w:rPr>
      </w:pPr>
    </w:p>
    <w:p w14:paraId="182F21CF" w14:textId="7673CBAF" w:rsidR="006A597D" w:rsidRPr="006A597D" w:rsidRDefault="006A597D" w:rsidP="006A597D">
      <w:pPr>
        <w:tabs>
          <w:tab w:val="left" w:pos="5245"/>
        </w:tabs>
        <w:rPr>
          <w:rFonts w:ascii="Calibri" w:eastAsia="Times New Roman" w:hAnsi="Calibri" w:cs="Times New Roman"/>
          <w:sz w:val="22"/>
          <w:szCs w:val="22"/>
          <w:lang w:val="en-US" w:eastAsia="en-GB"/>
        </w:rPr>
      </w:pPr>
      <w:r w:rsidRPr="006A597D">
        <w:rPr>
          <w:rFonts w:ascii="Calibri" w:eastAsia="Times New Roman" w:hAnsi="Calibri" w:cs="Times New Roman"/>
          <w:b/>
          <w:bCs/>
          <w:sz w:val="22"/>
          <w:szCs w:val="22"/>
          <w:lang w:val="en-US" w:eastAsia="en-GB"/>
        </w:rPr>
        <w:t>How</w:t>
      </w:r>
      <w:r w:rsidRPr="006A597D">
        <w:rPr>
          <w:rFonts w:ascii="Calibri" w:eastAsia="Times New Roman" w:hAnsi="Calibri" w:cs="Times New Roman"/>
          <w:sz w:val="22"/>
          <w:szCs w:val="22"/>
          <w:lang w:val="en-US" w:eastAsia="en-GB"/>
        </w:rPr>
        <w:t xml:space="preserve"> do we drive circularity in the textile</w:t>
      </w:r>
      <w:r w:rsidR="00E8326C">
        <w:rPr>
          <w:rFonts w:ascii="Calibri" w:eastAsia="Times New Roman" w:hAnsi="Calibri" w:cs="Times New Roman"/>
          <w:sz w:val="22"/>
          <w:szCs w:val="22"/>
          <w:lang w:val="en-US" w:eastAsia="en-GB"/>
        </w:rPr>
        <w:t xml:space="preserve"> </w:t>
      </w:r>
      <w:proofErr w:type="gramStart"/>
      <w:r w:rsidR="00F00ADD" w:rsidRPr="006A597D">
        <w:rPr>
          <w:rFonts w:ascii="Calibri" w:eastAsia="Times New Roman" w:hAnsi="Calibri" w:cs="Times New Roman"/>
          <w:sz w:val="22"/>
          <w:szCs w:val="22"/>
          <w:lang w:val="en-US" w:eastAsia="en-GB"/>
        </w:rPr>
        <w:t>industry</w:t>
      </w:r>
      <w:r w:rsidR="00F00ADD">
        <w:rPr>
          <w:rFonts w:ascii="Calibri" w:eastAsia="Times New Roman" w:hAnsi="Calibri" w:cs="Times New Roman"/>
          <w:sz w:val="22"/>
          <w:szCs w:val="22"/>
          <w:lang w:val="en-US" w:eastAsia="en-GB"/>
        </w:rPr>
        <w:t>:</w:t>
      </w:r>
      <w:proofErr w:type="gramEnd"/>
    </w:p>
    <w:p w14:paraId="6330BDFD" w14:textId="77777777" w:rsidR="006A597D" w:rsidRPr="006A597D" w:rsidRDefault="006A597D" w:rsidP="006A597D">
      <w:pPr>
        <w:tabs>
          <w:tab w:val="left" w:pos="5245"/>
        </w:tabs>
        <w:rPr>
          <w:rFonts w:ascii="Calibri" w:eastAsia="Times New Roman" w:hAnsi="Calibri" w:cs="Times New Roman"/>
          <w:sz w:val="22"/>
          <w:szCs w:val="22"/>
          <w:lang w:val="en-US" w:eastAsia="en-GB"/>
        </w:rPr>
      </w:pPr>
    </w:p>
    <w:p w14:paraId="5FF5912A"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r w:rsidRPr="006A597D">
        <w:rPr>
          <w:rFonts w:ascii="Calibri" w:eastAsia="Times New Roman" w:hAnsi="Calibri" w:cs="Times New Roman"/>
          <w:color w:val="808080"/>
          <w:sz w:val="22"/>
          <w:szCs w:val="22"/>
          <w:lang w:val="en-US" w:eastAsia="en-GB"/>
        </w:rPr>
        <w:t>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 Approximately 150 – 200 words ideally also bullet points.</w:t>
      </w:r>
    </w:p>
    <w:p w14:paraId="6ACED491"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p>
    <w:p w14:paraId="1BBDB67D"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p>
    <w:p w14:paraId="580E9DF8" w14:textId="77777777" w:rsidR="006A597D" w:rsidRPr="006A597D" w:rsidRDefault="006A597D" w:rsidP="006A597D">
      <w:pPr>
        <w:tabs>
          <w:tab w:val="left" w:pos="5245"/>
        </w:tabs>
        <w:rPr>
          <w:rFonts w:ascii="Calibri" w:eastAsia="Times New Roman" w:hAnsi="Calibri" w:cs="Times New Roman"/>
          <w:color w:val="808080"/>
          <w:sz w:val="22"/>
          <w:szCs w:val="22"/>
          <w:lang w:val="en-US" w:eastAsia="en-GB"/>
        </w:rPr>
      </w:pPr>
    </w:p>
    <w:p w14:paraId="43CF14A7" w14:textId="77777777" w:rsidR="006A597D" w:rsidRPr="006A597D" w:rsidRDefault="006A597D" w:rsidP="006A597D">
      <w:pPr>
        <w:tabs>
          <w:tab w:val="left" w:pos="5245"/>
        </w:tabs>
        <w:rPr>
          <w:rFonts w:ascii="Calibri" w:eastAsia="Times New Roman" w:hAnsi="Calibri" w:cs="Times New Roman"/>
          <w:sz w:val="22"/>
          <w:szCs w:val="22"/>
          <w:lang w:val="en-US" w:eastAsia="en-GB"/>
        </w:rPr>
      </w:pPr>
    </w:p>
    <w:p w14:paraId="7A58112C" w14:textId="77777777" w:rsidR="006A597D" w:rsidRPr="006A597D" w:rsidRDefault="006A597D" w:rsidP="006A597D">
      <w:pPr>
        <w:tabs>
          <w:tab w:val="left" w:pos="5245"/>
        </w:tabs>
        <w:rPr>
          <w:rFonts w:ascii="Calibri" w:eastAsia="Times New Roman" w:hAnsi="Calibri" w:cs="Times New Roman"/>
          <w:sz w:val="22"/>
          <w:szCs w:val="22"/>
          <w:lang w:val="en-US" w:eastAsia="en-GB"/>
        </w:rPr>
      </w:pPr>
      <w:r w:rsidRPr="006A597D">
        <w:rPr>
          <w:rFonts w:ascii="Calibri" w:eastAsia="Times New Roman" w:hAnsi="Calibri" w:cs="Times New Roman"/>
          <w:b/>
          <w:bCs/>
          <w:sz w:val="22"/>
          <w:szCs w:val="22"/>
          <w:lang w:val="en-US" w:eastAsia="en-GB"/>
        </w:rPr>
        <w:t>What</w:t>
      </w:r>
      <w:r w:rsidRPr="006A597D">
        <w:rPr>
          <w:rFonts w:ascii="Calibri" w:eastAsia="Times New Roman" w:hAnsi="Calibri" w:cs="Times New Roman"/>
          <w:sz w:val="22"/>
          <w:szCs w:val="22"/>
          <w:lang w:val="en-US" w:eastAsia="en-GB"/>
        </w:rPr>
        <w:t xml:space="preserve"> have we committed so far:</w:t>
      </w:r>
    </w:p>
    <w:p w14:paraId="1F97C244" w14:textId="77777777" w:rsidR="006A597D" w:rsidRPr="006A597D" w:rsidRDefault="006A597D" w:rsidP="006A597D">
      <w:pPr>
        <w:numPr>
          <w:ilvl w:val="0"/>
          <w:numId w:val="20"/>
        </w:numPr>
        <w:tabs>
          <w:tab w:val="left" w:pos="5245"/>
        </w:tabs>
        <w:contextualSpacing/>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Capital investments: approximately Euro x million, planned &gt;Euro xx million (from date – till today)</w:t>
      </w:r>
    </w:p>
    <w:p w14:paraId="1C047928" w14:textId="77777777" w:rsidR="006A597D" w:rsidRPr="006A597D" w:rsidRDefault="006A597D" w:rsidP="006A597D">
      <w:pPr>
        <w:numPr>
          <w:ilvl w:val="0"/>
          <w:numId w:val="20"/>
        </w:numPr>
        <w:tabs>
          <w:tab w:val="left" w:pos="5245"/>
        </w:tabs>
        <w:contextualSpacing/>
        <w:rPr>
          <w:rFonts w:ascii="Calibri" w:eastAsia="Times New Roman" w:hAnsi="Calibri" w:cs="Times New Roman"/>
          <w:sz w:val="22"/>
          <w:szCs w:val="22"/>
          <w:lang w:val="en-US" w:eastAsia="en-GB"/>
        </w:rPr>
      </w:pPr>
      <w:r w:rsidRPr="006A597D">
        <w:rPr>
          <w:rFonts w:ascii="Calibri" w:eastAsia="Times New Roman" w:hAnsi="Calibri" w:cs="Times New Roman"/>
          <w:sz w:val="22"/>
          <w:szCs w:val="22"/>
          <w:lang w:val="en-US" w:eastAsia="en-GB"/>
        </w:rPr>
        <w:t>R&amp;D investments: approximately Euro xx million</w:t>
      </w:r>
    </w:p>
    <w:p w14:paraId="443FBD76" w14:textId="47F2143F" w:rsidR="00502239" w:rsidRPr="00BC7EA3" w:rsidRDefault="006A597D" w:rsidP="00502239">
      <w:pPr>
        <w:numPr>
          <w:ilvl w:val="0"/>
          <w:numId w:val="20"/>
        </w:numPr>
        <w:tabs>
          <w:tab w:val="left" w:pos="5245"/>
        </w:tabs>
        <w:contextualSpacing/>
        <w:rPr>
          <w:rFonts w:ascii="Calibri" w:eastAsia="Times New Roman" w:hAnsi="Calibri" w:cs="Times New Roman"/>
          <w:sz w:val="22"/>
          <w:szCs w:val="22"/>
          <w:lang w:val="en-US" w:eastAsia="en-GB"/>
        </w:rPr>
        <w:sectPr w:rsidR="00502239" w:rsidRPr="00BC7EA3" w:rsidSect="00502239">
          <w:headerReference w:type="first" r:id="rId20"/>
          <w:pgSz w:w="11900" w:h="16840"/>
          <w:pgMar w:top="2127" w:right="1440" w:bottom="1440" w:left="1440" w:header="964" w:footer="720" w:gutter="0"/>
          <w:cols w:space="720"/>
          <w:titlePg/>
          <w:docGrid w:linePitch="360"/>
        </w:sectPr>
      </w:pPr>
      <w:r w:rsidRPr="006A597D">
        <w:rPr>
          <w:rFonts w:ascii="Calibri" w:eastAsia="Times New Roman" w:hAnsi="Calibri" w:cs="Times New Roman"/>
          <w:sz w:val="22"/>
          <w:szCs w:val="22"/>
          <w:lang w:val="en-US" w:eastAsia="en-GB"/>
        </w:rPr>
        <w:t>Dedicated resources: approximately x FTE’s (footnote FTE: Full Time Equivalent)</w:t>
      </w:r>
    </w:p>
    <w:p w14:paraId="14316861" w14:textId="77777777" w:rsidR="00BC7EA3" w:rsidRPr="00E562F0" w:rsidRDefault="0054497A" w:rsidP="00E562F0">
      <w:pPr>
        <w:spacing w:before="240"/>
        <w:jc w:val="center"/>
        <w:rPr>
          <w:b/>
          <w:bCs/>
          <w:sz w:val="40"/>
          <w:szCs w:val="40"/>
          <w:lang w:val="en-US" w:eastAsia="en-GB"/>
        </w:rPr>
      </w:pPr>
      <w:r w:rsidRPr="00E562F0">
        <w:rPr>
          <w:b/>
          <w:bCs/>
          <w:sz w:val="40"/>
          <w:szCs w:val="40"/>
          <w:lang w:val="en-US" w:eastAsia="en-GB"/>
        </w:rPr>
        <w:lastRenderedPageBreak/>
        <w:t xml:space="preserve">About the </w:t>
      </w:r>
      <w:r w:rsidRPr="00E562F0">
        <w:rPr>
          <w:b/>
          <w:bCs/>
          <w:sz w:val="40"/>
          <w:szCs w:val="40"/>
        </w:rPr>
        <w:t>product</w:t>
      </w:r>
    </w:p>
    <w:p w14:paraId="60463E58" w14:textId="77777777" w:rsidR="00E562F0" w:rsidRDefault="00E562F0" w:rsidP="00E562F0">
      <w:pPr>
        <w:rPr>
          <w:lang w:val="en-US" w:eastAsia="en-GB"/>
        </w:rPr>
      </w:pPr>
    </w:p>
    <w:p w14:paraId="6C0403E6" w14:textId="77777777" w:rsidR="00E562F0" w:rsidRPr="00E562F0" w:rsidRDefault="00E562F0" w:rsidP="00E562F0">
      <w:pPr>
        <w:rPr>
          <w:rFonts w:ascii="Calibri" w:eastAsia="Times New Roman" w:hAnsi="Calibri" w:cs="Times New Roman"/>
          <w:b/>
          <w:sz w:val="22"/>
          <w:szCs w:val="22"/>
          <w:lang w:eastAsia="fr-BE"/>
        </w:rPr>
      </w:pPr>
      <w:r w:rsidRPr="00E562F0">
        <w:rPr>
          <w:rFonts w:ascii="Calibri" w:eastAsia="Times New Roman" w:hAnsi="Calibri" w:cs="Times New Roman"/>
          <w:b/>
          <w:sz w:val="22"/>
          <w:szCs w:val="22"/>
          <w:lang w:eastAsia="fr-BE"/>
        </w:rPr>
        <w:t>Title of the initiative/project</w:t>
      </w:r>
    </w:p>
    <w:tbl>
      <w:tblPr>
        <w:tblStyle w:val="Tabellenraster"/>
        <w:tblpPr w:leftFromText="141" w:rightFromText="141" w:vertAnchor="text" w:horzAnchor="margin" w:tblpY="73"/>
        <w:tblW w:w="0" w:type="auto"/>
        <w:tblLook w:val="04A0" w:firstRow="1" w:lastRow="0" w:firstColumn="1" w:lastColumn="0" w:noHBand="0" w:noVBand="1"/>
      </w:tblPr>
      <w:tblGrid>
        <w:gridCol w:w="5001"/>
      </w:tblGrid>
      <w:tr w:rsidR="00E562F0" w:rsidRPr="00E562F0" w14:paraId="092A7D55" w14:textId="77777777" w:rsidTr="00E323E0">
        <w:trPr>
          <w:trHeight w:val="250"/>
        </w:trPr>
        <w:tc>
          <w:tcPr>
            <w:tcW w:w="5001" w:type="dxa"/>
          </w:tcPr>
          <w:p w14:paraId="71168CF5" w14:textId="77777777" w:rsidR="00E562F0" w:rsidRPr="00FF023B" w:rsidRDefault="00E562F0" w:rsidP="00E562F0">
            <w:pPr>
              <w:tabs>
                <w:tab w:val="left" w:pos="3510"/>
              </w:tabs>
              <w:rPr>
                <w:rFonts w:ascii="Calibri Light" w:eastAsia="Times New Roman" w:hAnsi="Calibri Light" w:cs="Calibri Light"/>
                <w:sz w:val="20"/>
                <w:szCs w:val="20"/>
                <w:lang w:val="en-GB" w:eastAsia="fr-BE"/>
              </w:rPr>
            </w:pPr>
          </w:p>
        </w:tc>
      </w:tr>
    </w:tbl>
    <w:p w14:paraId="3E16CFC4" w14:textId="77777777" w:rsidR="00E562F0" w:rsidRPr="00E562F0" w:rsidRDefault="00E562F0" w:rsidP="00E562F0">
      <w:pPr>
        <w:rPr>
          <w:rFonts w:ascii="Calibri" w:eastAsia="Times New Roman" w:hAnsi="Calibri" w:cs="Times New Roman"/>
          <w:sz w:val="22"/>
          <w:szCs w:val="22"/>
          <w:lang w:eastAsia="fr-BE"/>
        </w:rPr>
      </w:pPr>
    </w:p>
    <w:p w14:paraId="0C2D5A4A" w14:textId="77777777" w:rsidR="00E562F0" w:rsidRPr="00E562F0" w:rsidRDefault="00E562F0" w:rsidP="00E562F0">
      <w:pPr>
        <w:rPr>
          <w:rFonts w:ascii="Calibri" w:eastAsia="Times New Roman" w:hAnsi="Calibri" w:cs="Times New Roman"/>
          <w:sz w:val="22"/>
          <w:szCs w:val="22"/>
          <w:lang w:eastAsia="fr-BE"/>
        </w:rPr>
      </w:pPr>
    </w:p>
    <w:p w14:paraId="42ED7251" w14:textId="77777777" w:rsidR="00E562F0" w:rsidRPr="00E562F0" w:rsidRDefault="00E562F0" w:rsidP="00E562F0">
      <w:pPr>
        <w:rPr>
          <w:rFonts w:ascii="Calibri" w:eastAsia="Times New Roman" w:hAnsi="Calibri" w:cs="Times New Roman"/>
          <w:b/>
          <w:sz w:val="22"/>
          <w:szCs w:val="22"/>
          <w:lang w:eastAsia="fr-BE"/>
        </w:rPr>
      </w:pPr>
      <w:r w:rsidRPr="00E562F0">
        <w:rPr>
          <w:rFonts w:ascii="Calibri" w:eastAsia="Times New Roman" w:hAnsi="Calibri" w:cs="Times New Roman"/>
          <w:b/>
          <w:sz w:val="22"/>
          <w:szCs w:val="22"/>
          <w:lang w:eastAsia="fr-BE"/>
        </w:rPr>
        <w:t>What is the circular economy example about?</w:t>
      </w:r>
    </w:p>
    <w:tbl>
      <w:tblPr>
        <w:tblStyle w:val="Tabellenraster"/>
        <w:tblW w:w="0" w:type="auto"/>
        <w:tblLook w:val="04A0" w:firstRow="1" w:lastRow="0" w:firstColumn="1" w:lastColumn="0" w:noHBand="0" w:noVBand="1"/>
      </w:tblPr>
      <w:tblGrid>
        <w:gridCol w:w="9010"/>
      </w:tblGrid>
      <w:tr w:rsidR="00E562F0" w:rsidRPr="00E562F0" w14:paraId="12E3AFC3" w14:textId="77777777" w:rsidTr="00E323E0">
        <w:tc>
          <w:tcPr>
            <w:tcW w:w="9062" w:type="dxa"/>
          </w:tcPr>
          <w:p w14:paraId="2A47786D" w14:textId="77777777" w:rsidR="00E562F0" w:rsidRPr="00FF023B" w:rsidRDefault="00E562F0" w:rsidP="00E562F0">
            <w:pPr>
              <w:rPr>
                <w:rFonts w:ascii="Calibri Light" w:eastAsia="Times New Roman" w:hAnsi="Calibri Light" w:cs="Calibri Light"/>
                <w:sz w:val="20"/>
                <w:szCs w:val="20"/>
                <w:lang w:val="en-GB" w:eastAsia="fr-BE"/>
              </w:rPr>
            </w:pPr>
          </w:p>
        </w:tc>
      </w:tr>
    </w:tbl>
    <w:p w14:paraId="43DA8E3A" w14:textId="77777777" w:rsidR="00E562F0" w:rsidRPr="00E562F0" w:rsidRDefault="00E562F0" w:rsidP="00E562F0">
      <w:pPr>
        <w:rPr>
          <w:rFonts w:ascii="Calibri" w:eastAsia="Times New Roman" w:hAnsi="Calibri" w:cs="Times New Roman"/>
          <w:sz w:val="22"/>
          <w:szCs w:val="22"/>
          <w:lang w:eastAsia="fr-BE"/>
        </w:rPr>
      </w:pPr>
      <w:r w:rsidRPr="00E562F0">
        <w:rPr>
          <w:rFonts w:ascii="Calibri" w:eastAsia="Times New Roman" w:hAnsi="Calibri" w:cs="Times New Roman"/>
          <w:sz w:val="22"/>
          <w:szCs w:val="22"/>
          <w:lang w:eastAsia="fr-BE"/>
        </w:rPr>
        <w:t xml:space="preserve"> (max. 200 words). Try to limit technical complexity to a minimum. </w:t>
      </w:r>
    </w:p>
    <w:p w14:paraId="328F1E5D" w14:textId="77777777" w:rsidR="00E562F0" w:rsidRPr="00E562F0" w:rsidRDefault="00E562F0" w:rsidP="00E562F0">
      <w:pPr>
        <w:rPr>
          <w:rFonts w:ascii="Calibri" w:eastAsia="Times New Roman" w:hAnsi="Calibri" w:cs="Times New Roman"/>
          <w:sz w:val="22"/>
          <w:szCs w:val="22"/>
          <w:lang w:eastAsia="fr-BE"/>
        </w:rPr>
      </w:pPr>
    </w:p>
    <w:p w14:paraId="378CA0B7" w14:textId="77777777" w:rsidR="00E562F0" w:rsidRPr="00E562F0" w:rsidRDefault="00E562F0" w:rsidP="00E562F0">
      <w:pPr>
        <w:outlineLvl w:val="2"/>
        <w:rPr>
          <w:rFonts w:ascii="Calibri" w:eastAsia="Times New Roman" w:hAnsi="Calibri" w:cs="Times New Roman"/>
          <w:b/>
          <w:bCs/>
          <w:sz w:val="22"/>
          <w:szCs w:val="22"/>
          <w:lang w:eastAsia="fr-BE"/>
        </w:rPr>
      </w:pPr>
      <w:r w:rsidRPr="00E562F0">
        <w:rPr>
          <w:rFonts w:ascii="Calibri" w:eastAsia="Times New Roman" w:hAnsi="Calibri" w:cs="Times New Roman"/>
          <w:b/>
          <w:bCs/>
          <w:sz w:val="22"/>
          <w:szCs w:val="22"/>
          <w:lang w:eastAsia="fr-BE"/>
        </w:rPr>
        <w:t>Added value</w:t>
      </w:r>
    </w:p>
    <w:p w14:paraId="28FE5889" w14:textId="77777777" w:rsidR="00E562F0" w:rsidRPr="00E562F0" w:rsidRDefault="00E562F0" w:rsidP="00E562F0">
      <w:pPr>
        <w:rPr>
          <w:rFonts w:ascii="Calibri" w:eastAsia="Times New Roman" w:hAnsi="Calibri" w:cs="Times New Roman"/>
          <w:sz w:val="22"/>
          <w:szCs w:val="22"/>
          <w:lang w:eastAsia="fr-BE"/>
        </w:rPr>
      </w:pPr>
      <w:r w:rsidRPr="00E562F0">
        <w:rPr>
          <w:rFonts w:ascii="Calibri" w:eastAsia="Times New Roman" w:hAnsi="Calibri" w:cs="Times New Roman"/>
          <w:sz w:val="22"/>
          <w:szCs w:val="22"/>
          <w:lang w:eastAsia="fr-BE"/>
        </w:rPr>
        <w:t xml:space="preserve">(What is the added value in terms of waste reduction, reuse of materials, emissions reductions, etc.?) </w:t>
      </w:r>
    </w:p>
    <w:tbl>
      <w:tblPr>
        <w:tblStyle w:val="Tabellenraster"/>
        <w:tblW w:w="0" w:type="auto"/>
        <w:tblLook w:val="04A0" w:firstRow="1" w:lastRow="0" w:firstColumn="1" w:lastColumn="0" w:noHBand="0" w:noVBand="1"/>
      </w:tblPr>
      <w:tblGrid>
        <w:gridCol w:w="9010"/>
      </w:tblGrid>
      <w:tr w:rsidR="00E562F0" w:rsidRPr="00E562F0" w14:paraId="05AF5161" w14:textId="77777777" w:rsidTr="00E323E0">
        <w:tc>
          <w:tcPr>
            <w:tcW w:w="9062" w:type="dxa"/>
          </w:tcPr>
          <w:p w14:paraId="40974142" w14:textId="77777777" w:rsidR="00E562F0" w:rsidRPr="00FF023B" w:rsidRDefault="00E562F0" w:rsidP="00E562F0">
            <w:pPr>
              <w:rPr>
                <w:rFonts w:ascii="Calibri Light" w:eastAsia="Times New Roman" w:hAnsi="Calibri Light" w:cs="Calibri Light"/>
                <w:sz w:val="20"/>
                <w:szCs w:val="20"/>
                <w:lang w:val="en-GB" w:eastAsia="fr-BE"/>
              </w:rPr>
            </w:pPr>
            <w:bookmarkStart w:id="3" w:name="_GoBack"/>
            <w:bookmarkEnd w:id="3"/>
          </w:p>
        </w:tc>
      </w:tr>
    </w:tbl>
    <w:p w14:paraId="31D1A5E5" w14:textId="77777777" w:rsidR="00E562F0" w:rsidRPr="00E562F0" w:rsidRDefault="00E562F0" w:rsidP="00E562F0">
      <w:pPr>
        <w:rPr>
          <w:rFonts w:ascii="Calibri" w:eastAsia="Times New Roman" w:hAnsi="Calibri" w:cs="Times New Roman"/>
          <w:sz w:val="22"/>
          <w:szCs w:val="22"/>
          <w:lang w:eastAsia="fr-BE"/>
        </w:rPr>
      </w:pPr>
      <w:r w:rsidRPr="00E562F0">
        <w:rPr>
          <w:rFonts w:ascii="Calibri" w:eastAsia="Times New Roman" w:hAnsi="Calibri" w:cs="Times New Roman"/>
          <w:sz w:val="22"/>
          <w:szCs w:val="22"/>
          <w:lang w:eastAsia="fr-BE"/>
        </w:rPr>
        <w:t xml:space="preserve">(max. 150 words). Use bullets if possible. </w:t>
      </w:r>
    </w:p>
    <w:p w14:paraId="52D609BF" w14:textId="77777777" w:rsidR="00E562F0" w:rsidRPr="00E562F0" w:rsidRDefault="00E562F0" w:rsidP="00E562F0">
      <w:pPr>
        <w:rPr>
          <w:rFonts w:ascii="Calibri" w:eastAsia="Times New Roman" w:hAnsi="Calibri" w:cs="Times New Roman"/>
          <w:sz w:val="22"/>
          <w:szCs w:val="22"/>
          <w:lang w:eastAsia="fr-BE"/>
        </w:rPr>
      </w:pPr>
    </w:p>
    <w:p w14:paraId="7840D021" w14:textId="77777777" w:rsidR="00E562F0" w:rsidRPr="00E562F0" w:rsidRDefault="00E562F0" w:rsidP="00E562F0">
      <w:pPr>
        <w:outlineLvl w:val="2"/>
        <w:rPr>
          <w:rFonts w:ascii="Calibri" w:eastAsia="Times New Roman" w:hAnsi="Calibri" w:cs="Times New Roman"/>
          <w:b/>
          <w:bCs/>
          <w:sz w:val="22"/>
          <w:szCs w:val="22"/>
          <w:lang w:eastAsia="fr-BE"/>
        </w:rPr>
      </w:pPr>
      <w:r w:rsidRPr="00E562F0">
        <w:rPr>
          <w:rFonts w:ascii="Calibri" w:eastAsia="Times New Roman" w:hAnsi="Calibri" w:cs="Times New Roman"/>
          <w:b/>
          <w:bCs/>
          <w:sz w:val="22"/>
          <w:szCs w:val="22"/>
          <w:lang w:eastAsia="fr-BE"/>
        </w:rPr>
        <w:t>Challenges</w:t>
      </w:r>
    </w:p>
    <w:p w14:paraId="697D89D5" w14:textId="77777777" w:rsidR="00E562F0" w:rsidRPr="00E562F0" w:rsidRDefault="00E562F0" w:rsidP="00E562F0">
      <w:pPr>
        <w:outlineLvl w:val="2"/>
        <w:rPr>
          <w:rFonts w:ascii="Calibri" w:eastAsia="Times New Roman" w:hAnsi="Calibri" w:cs="Times New Roman"/>
          <w:sz w:val="22"/>
          <w:szCs w:val="22"/>
          <w:lang w:eastAsia="fr-BE"/>
        </w:rPr>
      </w:pPr>
      <w:r w:rsidRPr="00E562F0">
        <w:rPr>
          <w:rFonts w:ascii="Calibri" w:eastAsia="Times New Roman" w:hAnsi="Calibri" w:cs="Times New Roman"/>
          <w:sz w:val="22"/>
          <w:szCs w:val="22"/>
          <w:lang w:eastAsia="fr-BE"/>
        </w:rPr>
        <w:t>(What are the main challenges (preferably regulatory and/or financial)?)</w:t>
      </w:r>
    </w:p>
    <w:tbl>
      <w:tblPr>
        <w:tblStyle w:val="Tabellenraster"/>
        <w:tblW w:w="0" w:type="auto"/>
        <w:tblLook w:val="04A0" w:firstRow="1" w:lastRow="0" w:firstColumn="1" w:lastColumn="0" w:noHBand="0" w:noVBand="1"/>
      </w:tblPr>
      <w:tblGrid>
        <w:gridCol w:w="9010"/>
      </w:tblGrid>
      <w:tr w:rsidR="00E562F0" w:rsidRPr="00E562F0" w14:paraId="5A1E0310" w14:textId="77777777" w:rsidTr="00E323E0">
        <w:tc>
          <w:tcPr>
            <w:tcW w:w="9062" w:type="dxa"/>
          </w:tcPr>
          <w:p w14:paraId="101D965C" w14:textId="77777777" w:rsidR="00E562F0" w:rsidRPr="00FF023B" w:rsidRDefault="00E562F0" w:rsidP="00E562F0">
            <w:pPr>
              <w:ind w:left="360"/>
              <w:rPr>
                <w:rFonts w:ascii="Calibri Light" w:eastAsia="Times New Roman" w:hAnsi="Calibri Light" w:cs="Calibri Light"/>
                <w:sz w:val="20"/>
                <w:szCs w:val="20"/>
                <w:lang w:val="en-GB" w:eastAsia="fr-BE"/>
              </w:rPr>
            </w:pPr>
          </w:p>
        </w:tc>
      </w:tr>
    </w:tbl>
    <w:p w14:paraId="4C686D21" w14:textId="77777777" w:rsidR="00E562F0" w:rsidRPr="00E562F0" w:rsidRDefault="00E562F0" w:rsidP="00E562F0">
      <w:pPr>
        <w:rPr>
          <w:rFonts w:ascii="Calibri" w:eastAsia="Times New Roman" w:hAnsi="Calibri" w:cs="Times New Roman"/>
          <w:sz w:val="22"/>
          <w:szCs w:val="22"/>
          <w:lang w:eastAsia="fr-BE"/>
        </w:rPr>
      </w:pPr>
      <w:r w:rsidRPr="00E562F0">
        <w:rPr>
          <w:rFonts w:ascii="Calibri" w:eastAsia="Times New Roman" w:hAnsi="Calibri" w:cs="Times New Roman"/>
          <w:sz w:val="22"/>
          <w:szCs w:val="22"/>
          <w:lang w:eastAsia="fr-BE"/>
        </w:rPr>
        <w:t xml:space="preserve">(max. 150 words). Use bullets if possible. </w:t>
      </w:r>
    </w:p>
    <w:p w14:paraId="5D2F6F8A" w14:textId="77777777" w:rsidR="00E562F0" w:rsidRPr="00E562F0" w:rsidRDefault="00E562F0" w:rsidP="00E562F0">
      <w:pPr>
        <w:rPr>
          <w:rFonts w:ascii="Calibri" w:eastAsia="Times New Roman" w:hAnsi="Calibri" w:cs="Times New Roman"/>
          <w:sz w:val="22"/>
          <w:szCs w:val="22"/>
          <w:lang w:eastAsia="fr-BE"/>
        </w:rPr>
      </w:pPr>
    </w:p>
    <w:p w14:paraId="7FD6F831" w14:textId="77777777" w:rsidR="00E562F0" w:rsidRPr="00E562F0" w:rsidRDefault="00E562F0" w:rsidP="00E562F0">
      <w:pPr>
        <w:rPr>
          <w:rFonts w:ascii="Calibri" w:eastAsia="Times New Roman" w:hAnsi="Calibri" w:cs="Times New Roman"/>
          <w:b/>
          <w:sz w:val="22"/>
          <w:szCs w:val="22"/>
          <w:lang w:eastAsia="fr-BE"/>
        </w:rPr>
      </w:pPr>
      <w:r w:rsidRPr="00E562F0">
        <w:rPr>
          <w:rFonts w:ascii="Calibri" w:eastAsia="Times New Roman" w:hAnsi="Calibri" w:cs="Times New Roman"/>
          <w:b/>
          <w:sz w:val="22"/>
          <w:szCs w:val="22"/>
          <w:lang w:eastAsia="fr-BE"/>
        </w:rPr>
        <w:t>Company name:</w:t>
      </w:r>
    </w:p>
    <w:tbl>
      <w:tblPr>
        <w:tblStyle w:val="Tabellenraster"/>
        <w:tblW w:w="0" w:type="auto"/>
        <w:tblLook w:val="04A0" w:firstRow="1" w:lastRow="0" w:firstColumn="1" w:lastColumn="0" w:noHBand="0" w:noVBand="1"/>
      </w:tblPr>
      <w:tblGrid>
        <w:gridCol w:w="9010"/>
      </w:tblGrid>
      <w:tr w:rsidR="00E562F0" w:rsidRPr="00E562F0" w14:paraId="113CA0BD" w14:textId="77777777" w:rsidTr="00E323E0">
        <w:tc>
          <w:tcPr>
            <w:tcW w:w="9062" w:type="dxa"/>
            <w:tcBorders>
              <w:bottom w:val="single" w:sz="4" w:space="0" w:color="auto"/>
            </w:tcBorders>
          </w:tcPr>
          <w:p w14:paraId="74FC61B0" w14:textId="77777777" w:rsidR="00E562F0" w:rsidRPr="00E562F0" w:rsidRDefault="00E562F0" w:rsidP="00E562F0">
            <w:pPr>
              <w:rPr>
                <w:rFonts w:ascii="Calibri" w:eastAsia="Times New Roman" w:hAnsi="Calibri" w:cs="Times New Roman"/>
                <w:sz w:val="20"/>
                <w:szCs w:val="20"/>
                <w:lang w:eastAsia="fr-BE"/>
              </w:rPr>
            </w:pPr>
            <w:bookmarkStart w:id="4" w:name="_Hlk495998945"/>
          </w:p>
        </w:tc>
      </w:tr>
      <w:tr w:rsidR="00E562F0" w:rsidRPr="00E562F0" w14:paraId="4861E0ED" w14:textId="77777777" w:rsidTr="00E323E0">
        <w:tc>
          <w:tcPr>
            <w:tcW w:w="9062" w:type="dxa"/>
            <w:tcBorders>
              <w:top w:val="single" w:sz="4" w:space="0" w:color="auto"/>
              <w:left w:val="nil"/>
              <w:bottom w:val="single" w:sz="4" w:space="0" w:color="auto"/>
              <w:right w:val="nil"/>
            </w:tcBorders>
          </w:tcPr>
          <w:p w14:paraId="5DEF399E" w14:textId="77777777" w:rsidR="00E562F0" w:rsidRPr="00E562F0" w:rsidRDefault="00E562F0" w:rsidP="00E562F0">
            <w:pPr>
              <w:rPr>
                <w:rFonts w:ascii="Calibri" w:eastAsia="Times New Roman" w:hAnsi="Calibri" w:cs="Times New Roman"/>
                <w:b/>
                <w:bCs/>
                <w:sz w:val="20"/>
                <w:szCs w:val="20"/>
                <w:lang w:eastAsia="fr-BE"/>
              </w:rPr>
            </w:pPr>
          </w:p>
          <w:p w14:paraId="3D823CC3" w14:textId="77777777" w:rsidR="00E562F0" w:rsidRPr="00E562F0" w:rsidRDefault="00E562F0" w:rsidP="00E562F0">
            <w:pPr>
              <w:rPr>
                <w:rFonts w:ascii="Calibri" w:eastAsia="Times New Roman" w:hAnsi="Calibri" w:cs="Times New Roman"/>
                <w:b/>
                <w:bCs/>
                <w:sz w:val="20"/>
                <w:szCs w:val="20"/>
                <w:lang w:eastAsia="fr-BE"/>
              </w:rPr>
            </w:pPr>
            <w:proofErr w:type="spellStart"/>
            <w:proofErr w:type="gramStart"/>
            <w:r w:rsidRPr="00E562F0">
              <w:rPr>
                <w:rFonts w:ascii="Calibri" w:eastAsia="Times New Roman" w:hAnsi="Calibri" w:cs="Times New Roman"/>
                <w:b/>
                <w:bCs/>
                <w:sz w:val="20"/>
                <w:szCs w:val="20"/>
                <w:lang w:eastAsia="fr-BE"/>
              </w:rPr>
              <w:t>Website</w:t>
            </w:r>
            <w:proofErr w:type="spellEnd"/>
            <w:r w:rsidRPr="00E562F0">
              <w:rPr>
                <w:rFonts w:ascii="Calibri" w:eastAsia="Times New Roman" w:hAnsi="Calibri" w:cs="Times New Roman"/>
                <w:b/>
                <w:bCs/>
                <w:sz w:val="20"/>
                <w:szCs w:val="20"/>
                <w:lang w:eastAsia="fr-BE"/>
              </w:rPr>
              <w:t>:</w:t>
            </w:r>
            <w:proofErr w:type="gramEnd"/>
          </w:p>
        </w:tc>
      </w:tr>
      <w:tr w:rsidR="00E562F0" w:rsidRPr="00E562F0" w14:paraId="62254236" w14:textId="77777777" w:rsidTr="00E323E0">
        <w:tc>
          <w:tcPr>
            <w:tcW w:w="9062" w:type="dxa"/>
            <w:tcBorders>
              <w:top w:val="single" w:sz="4" w:space="0" w:color="auto"/>
            </w:tcBorders>
          </w:tcPr>
          <w:p w14:paraId="6DFEC700" w14:textId="77777777" w:rsidR="00E562F0" w:rsidRPr="00E562F0" w:rsidRDefault="00E562F0" w:rsidP="00E562F0">
            <w:pPr>
              <w:rPr>
                <w:rFonts w:ascii="Calibri Light" w:eastAsia="Times New Roman" w:hAnsi="Calibri Light" w:cs="Calibri Light"/>
                <w:sz w:val="20"/>
                <w:szCs w:val="20"/>
                <w:lang w:eastAsia="fr-BE"/>
              </w:rPr>
            </w:pPr>
          </w:p>
        </w:tc>
      </w:tr>
      <w:bookmarkEnd w:id="4"/>
    </w:tbl>
    <w:tbl>
      <w:tblPr>
        <w:tblStyle w:val="Tabellenraster"/>
        <w:tblpPr w:leftFromText="141" w:rightFromText="141" w:vertAnchor="text" w:horzAnchor="margin" w:tblpXSpec="center" w:tblpY="67"/>
        <w:tblW w:w="0" w:type="auto"/>
        <w:tblLook w:val="04A0" w:firstRow="1" w:lastRow="0" w:firstColumn="1" w:lastColumn="0" w:noHBand="0" w:noVBand="1"/>
      </w:tblPr>
      <w:tblGrid>
        <w:gridCol w:w="5001"/>
      </w:tblGrid>
      <w:tr w:rsidR="00E562F0" w:rsidRPr="00E562F0" w14:paraId="5C6F39B1" w14:textId="77777777" w:rsidTr="00E323E0">
        <w:trPr>
          <w:trHeight w:val="250"/>
        </w:trPr>
        <w:tc>
          <w:tcPr>
            <w:tcW w:w="5001" w:type="dxa"/>
          </w:tcPr>
          <w:p w14:paraId="4A69EB28" w14:textId="77777777" w:rsidR="00E562F0" w:rsidRPr="00E562F0" w:rsidRDefault="00E562F0" w:rsidP="00E562F0">
            <w:pPr>
              <w:rPr>
                <w:rFonts w:ascii="Calibri Light" w:eastAsia="Times New Roman" w:hAnsi="Calibri Light" w:cs="Calibri Light"/>
                <w:sz w:val="20"/>
                <w:szCs w:val="20"/>
                <w:lang w:eastAsia="fr-BE"/>
              </w:rPr>
            </w:pPr>
          </w:p>
        </w:tc>
      </w:tr>
    </w:tbl>
    <w:p w14:paraId="05263EBF" w14:textId="7E9722B5" w:rsidR="00E562F0" w:rsidRDefault="00E562F0" w:rsidP="00E562F0">
      <w:pPr>
        <w:spacing w:line="259" w:lineRule="auto"/>
        <w:rPr>
          <w:rFonts w:ascii="Calibri" w:eastAsia="Times New Roman" w:hAnsi="Calibri" w:cs="Times New Roman"/>
          <w:sz w:val="22"/>
          <w:szCs w:val="22"/>
          <w:lang w:eastAsia="fr-BE"/>
        </w:rPr>
      </w:pPr>
      <w:r w:rsidRPr="00E562F0">
        <w:rPr>
          <w:rFonts w:ascii="Calibri" w:eastAsia="Times New Roman" w:hAnsi="Calibri" w:cs="Times New Roman"/>
          <w:sz w:val="22"/>
          <w:szCs w:val="22"/>
          <w:lang w:eastAsia="fr-BE"/>
        </w:rPr>
        <w:t>SMEs</w:t>
      </w:r>
      <w:r w:rsidRPr="00E562F0">
        <w:rPr>
          <w:rFonts w:ascii="Calibri" w:eastAsia="Times New Roman" w:hAnsi="Calibri" w:cs="Times New Roman"/>
          <w:sz w:val="22"/>
          <w:szCs w:val="22"/>
          <w:vertAlign w:val="superscript"/>
          <w:lang w:eastAsia="fr-BE"/>
        </w:rPr>
        <w:footnoteReference w:id="1"/>
      </w:r>
      <w:r w:rsidRPr="00E562F0">
        <w:rPr>
          <w:rFonts w:ascii="Calibri" w:eastAsia="Times New Roman" w:hAnsi="Calibri" w:cs="Times New Roman"/>
          <w:sz w:val="22"/>
          <w:szCs w:val="22"/>
          <w:lang w:eastAsia="fr-BE"/>
        </w:rPr>
        <w:t xml:space="preserve">   Yes or NO</w:t>
      </w:r>
    </w:p>
    <w:p w14:paraId="369EE761" w14:textId="77777777" w:rsidR="00E562F0" w:rsidRDefault="00E562F0" w:rsidP="00E562F0">
      <w:pPr>
        <w:rPr>
          <w:rFonts w:ascii="Calibri" w:eastAsia="Times New Roman" w:hAnsi="Calibri" w:cs="Times New Roman"/>
          <w:b/>
          <w:sz w:val="22"/>
          <w:szCs w:val="22"/>
          <w:lang w:eastAsia="fr-BE"/>
        </w:rPr>
      </w:pPr>
    </w:p>
    <w:tbl>
      <w:tblPr>
        <w:tblStyle w:val="Tabellenraster"/>
        <w:tblpPr w:leftFromText="141" w:rightFromText="141" w:vertAnchor="text" w:horzAnchor="page" w:tblpX="5636" w:tblpY="100"/>
        <w:tblW w:w="0" w:type="auto"/>
        <w:tblLook w:val="04A0" w:firstRow="1" w:lastRow="0" w:firstColumn="1" w:lastColumn="0" w:noHBand="0" w:noVBand="1"/>
      </w:tblPr>
      <w:tblGrid>
        <w:gridCol w:w="3742"/>
      </w:tblGrid>
      <w:tr w:rsidR="00E562F0" w:rsidRPr="00E562F0" w14:paraId="68CEA2D9" w14:textId="77777777" w:rsidTr="00E562F0">
        <w:trPr>
          <w:trHeight w:val="314"/>
        </w:trPr>
        <w:tc>
          <w:tcPr>
            <w:tcW w:w="3742" w:type="dxa"/>
          </w:tcPr>
          <w:p w14:paraId="0953A662" w14:textId="77777777" w:rsidR="00E562F0" w:rsidRDefault="00E562F0" w:rsidP="00E562F0">
            <w:pPr>
              <w:rPr>
                <w:rFonts w:ascii="Calibri" w:eastAsia="Times New Roman" w:hAnsi="Calibri" w:cs="Times New Roman"/>
                <w:sz w:val="20"/>
                <w:szCs w:val="20"/>
                <w:lang w:val="it-IT" w:eastAsia="fr-BE"/>
              </w:rPr>
            </w:pPr>
          </w:p>
          <w:p w14:paraId="6922BC8A" w14:textId="77777777" w:rsidR="00E562F0" w:rsidRDefault="00E562F0" w:rsidP="00E562F0">
            <w:pPr>
              <w:rPr>
                <w:rFonts w:ascii="Calibri" w:eastAsia="Times New Roman" w:hAnsi="Calibri" w:cs="Times New Roman"/>
                <w:sz w:val="20"/>
                <w:szCs w:val="20"/>
                <w:lang w:val="it-IT" w:eastAsia="fr-BE"/>
              </w:rPr>
            </w:pPr>
          </w:p>
          <w:p w14:paraId="74A7EA26" w14:textId="77777777" w:rsidR="00E562F0" w:rsidRPr="00E562F0" w:rsidRDefault="00E562F0" w:rsidP="00E562F0">
            <w:pPr>
              <w:rPr>
                <w:rFonts w:ascii="Calibri" w:eastAsia="Times New Roman" w:hAnsi="Calibri" w:cs="Times New Roman"/>
                <w:sz w:val="20"/>
                <w:szCs w:val="20"/>
                <w:lang w:val="it-IT" w:eastAsia="fr-BE"/>
              </w:rPr>
            </w:pPr>
          </w:p>
        </w:tc>
      </w:tr>
    </w:tbl>
    <w:p w14:paraId="3E8BF9D1" w14:textId="091F44B7" w:rsidR="00E562F0" w:rsidRPr="00E562F0" w:rsidRDefault="00E562F0" w:rsidP="00E562F0">
      <w:pPr>
        <w:rPr>
          <w:rFonts w:ascii="Calibri" w:eastAsia="Times New Roman" w:hAnsi="Calibri" w:cs="Times New Roman"/>
          <w:sz w:val="22"/>
          <w:szCs w:val="22"/>
          <w:lang w:eastAsia="fr-BE"/>
        </w:rPr>
      </w:pPr>
      <w:r w:rsidRPr="00E562F0">
        <w:rPr>
          <w:rFonts w:ascii="Calibri" w:eastAsia="Times New Roman" w:hAnsi="Calibri" w:cs="Times New Roman"/>
          <w:b/>
          <w:sz w:val="22"/>
          <w:szCs w:val="22"/>
          <w:lang w:eastAsia="fr-BE"/>
        </w:rPr>
        <w:t>Contact person:</w:t>
      </w:r>
      <w:r w:rsidRPr="00E562F0">
        <w:rPr>
          <w:rFonts w:ascii="Calibri" w:eastAsia="Times New Roman" w:hAnsi="Calibri" w:cs="Times New Roman"/>
          <w:sz w:val="22"/>
          <w:szCs w:val="22"/>
          <w:lang w:eastAsia="fr-BE"/>
        </w:rPr>
        <w:t xml:space="preserve"> only: name, email &amp; phone </w:t>
      </w:r>
    </w:p>
    <w:p w14:paraId="1AFB92FB" w14:textId="77777777" w:rsidR="00E562F0" w:rsidRPr="00E562F0" w:rsidRDefault="00E562F0" w:rsidP="00E562F0">
      <w:pPr>
        <w:rPr>
          <w:rFonts w:ascii="Calibri" w:eastAsia="Times New Roman" w:hAnsi="Calibri" w:cs="Times New Roman"/>
          <w:b/>
          <w:sz w:val="22"/>
          <w:szCs w:val="22"/>
          <w:lang w:eastAsia="fr-BE"/>
        </w:rPr>
      </w:pPr>
    </w:p>
    <w:p w14:paraId="315CF9FC" w14:textId="77777777" w:rsidR="00E562F0" w:rsidRDefault="00E562F0" w:rsidP="00E562F0">
      <w:pPr>
        <w:rPr>
          <w:rFonts w:ascii="Calibri" w:eastAsia="Times New Roman" w:hAnsi="Calibri" w:cs="Times New Roman"/>
          <w:b/>
          <w:sz w:val="22"/>
          <w:szCs w:val="22"/>
          <w:lang w:eastAsia="fr-BE"/>
        </w:rPr>
      </w:pPr>
    </w:p>
    <w:p w14:paraId="18EE47D0" w14:textId="77777777" w:rsidR="00E562F0" w:rsidRDefault="00E562F0" w:rsidP="00E562F0">
      <w:pPr>
        <w:rPr>
          <w:rFonts w:ascii="Calibri" w:eastAsia="Times New Roman" w:hAnsi="Calibri" w:cs="Times New Roman"/>
          <w:b/>
          <w:sz w:val="22"/>
          <w:szCs w:val="22"/>
          <w:lang w:eastAsia="fr-BE"/>
        </w:rPr>
      </w:pPr>
    </w:p>
    <w:p w14:paraId="404268AC" w14:textId="58CBAE65" w:rsidR="00E562F0" w:rsidRPr="00E562F0" w:rsidRDefault="00E562F0" w:rsidP="00E562F0">
      <w:pPr>
        <w:rPr>
          <w:rFonts w:ascii="Calibri" w:eastAsia="Times New Roman" w:hAnsi="Calibri" w:cs="Times New Roman"/>
          <w:b/>
          <w:sz w:val="22"/>
          <w:szCs w:val="22"/>
          <w:lang w:eastAsia="fr-BE"/>
        </w:rPr>
      </w:pPr>
      <w:r w:rsidRPr="00E562F0">
        <w:rPr>
          <w:rFonts w:ascii="Calibri" w:eastAsia="Times New Roman" w:hAnsi="Calibri" w:cs="Times New Roman"/>
          <w:b/>
          <w:sz w:val="22"/>
          <w:szCs w:val="22"/>
          <w:lang w:eastAsia="fr-BE"/>
        </w:rPr>
        <w:t>Pictures</w:t>
      </w:r>
    </w:p>
    <w:p w14:paraId="4EB65EE2" w14:textId="77777777" w:rsidR="00E562F0" w:rsidRPr="00E562F0" w:rsidRDefault="00E562F0" w:rsidP="00E562F0">
      <w:pPr>
        <w:rPr>
          <w:rFonts w:ascii="Calibri" w:eastAsia="Times New Roman" w:hAnsi="Calibri" w:cs="Times New Roman"/>
          <w:sz w:val="22"/>
          <w:szCs w:val="22"/>
          <w:lang w:eastAsia="fr-BE"/>
        </w:rPr>
      </w:pPr>
      <w:r w:rsidRPr="00E562F0">
        <w:rPr>
          <w:rFonts w:ascii="Calibri" w:eastAsia="Times New Roman" w:hAnsi="Calibri" w:cs="Times New Roman"/>
          <w:sz w:val="22"/>
          <w:szCs w:val="22"/>
          <w:lang w:eastAsia="fr-BE"/>
        </w:rPr>
        <w:t xml:space="preserve">(Please add 3 pictures or up to maximum </w:t>
      </w:r>
      <w:r w:rsidRPr="00E562F0">
        <w:rPr>
          <w:rFonts w:ascii="Calibri" w:eastAsia="Times New Roman" w:hAnsi="Calibri" w:cs="Times New Roman"/>
          <w:b/>
          <w:sz w:val="22"/>
          <w:szCs w:val="22"/>
          <w:lang w:eastAsia="fr-BE"/>
        </w:rPr>
        <w:t>7</w:t>
      </w:r>
      <w:r w:rsidRPr="00E562F0">
        <w:rPr>
          <w:rFonts w:ascii="Calibri" w:eastAsia="Times New Roman" w:hAnsi="Calibri" w:cs="Times New Roman"/>
          <w:sz w:val="22"/>
          <w:szCs w:val="22"/>
          <w:lang w:eastAsia="fr-BE"/>
        </w:rPr>
        <w:t xml:space="preserve"> pictures in vertical format, maximum size of 2MB each, please describe each pic hereafter) </w:t>
      </w:r>
    </w:p>
    <w:tbl>
      <w:tblPr>
        <w:tblStyle w:val="Tabellenraster"/>
        <w:tblW w:w="0" w:type="auto"/>
        <w:tblLook w:val="04A0" w:firstRow="1" w:lastRow="0" w:firstColumn="1" w:lastColumn="0" w:noHBand="0" w:noVBand="1"/>
      </w:tblPr>
      <w:tblGrid>
        <w:gridCol w:w="9010"/>
      </w:tblGrid>
      <w:tr w:rsidR="00E562F0" w:rsidRPr="00E562F0" w14:paraId="7C569ED1" w14:textId="77777777" w:rsidTr="00E323E0">
        <w:tc>
          <w:tcPr>
            <w:tcW w:w="9062" w:type="dxa"/>
          </w:tcPr>
          <w:p w14:paraId="4562DA1F" w14:textId="77777777" w:rsidR="00E562F0" w:rsidRPr="00E562F0" w:rsidRDefault="00E562F0" w:rsidP="00E562F0">
            <w:pPr>
              <w:jc w:val="both"/>
              <w:rPr>
                <w:rFonts w:ascii="Calibri" w:eastAsia="Times New Roman" w:hAnsi="Calibri" w:cs="Times New Roman"/>
                <w:sz w:val="20"/>
                <w:szCs w:val="20"/>
                <w:lang w:val="en-US" w:eastAsia="fr-BE"/>
              </w:rPr>
            </w:pPr>
            <w:r w:rsidRPr="00E562F0">
              <w:rPr>
                <w:rFonts w:ascii="Calibri" w:eastAsia="Times New Roman" w:hAnsi="Calibri" w:cs="Times New Roman"/>
                <w:sz w:val="20"/>
                <w:szCs w:val="20"/>
                <w:lang w:eastAsia="fr-BE"/>
              </w:rPr>
              <w:t xml:space="preserve">Pic. </w:t>
            </w:r>
            <w:proofErr w:type="gramStart"/>
            <w:r w:rsidRPr="00E562F0">
              <w:rPr>
                <w:rFonts w:ascii="Calibri" w:eastAsia="Times New Roman" w:hAnsi="Calibri" w:cs="Times New Roman"/>
                <w:sz w:val="20"/>
                <w:szCs w:val="20"/>
                <w:lang w:eastAsia="fr-BE"/>
              </w:rPr>
              <w:t>1:</w:t>
            </w:r>
            <w:proofErr w:type="gramEnd"/>
            <w:r w:rsidRPr="00E562F0">
              <w:rPr>
                <w:rFonts w:ascii="Calibri" w:eastAsia="Times New Roman" w:hAnsi="Calibri" w:cs="Times New Roman"/>
                <w:sz w:val="20"/>
                <w:szCs w:val="20"/>
                <w:lang w:eastAsia="fr-BE"/>
              </w:rPr>
              <w:t xml:space="preserve"> </w:t>
            </w:r>
          </w:p>
        </w:tc>
      </w:tr>
      <w:tr w:rsidR="00E562F0" w:rsidRPr="00E562F0" w14:paraId="7FEEDF1D" w14:textId="77777777" w:rsidTr="00E323E0">
        <w:tc>
          <w:tcPr>
            <w:tcW w:w="9062" w:type="dxa"/>
          </w:tcPr>
          <w:p w14:paraId="2217A3AD" w14:textId="77777777" w:rsidR="00E562F0" w:rsidRPr="00E562F0" w:rsidRDefault="00E562F0" w:rsidP="00E562F0">
            <w:pPr>
              <w:jc w:val="both"/>
              <w:rPr>
                <w:rFonts w:ascii="Calibri" w:eastAsia="Times New Roman" w:hAnsi="Calibri" w:cs="Times New Roman"/>
                <w:sz w:val="20"/>
                <w:szCs w:val="20"/>
                <w:lang w:eastAsia="fr-BE"/>
              </w:rPr>
            </w:pPr>
          </w:p>
        </w:tc>
      </w:tr>
    </w:tbl>
    <w:p w14:paraId="09F24F61" w14:textId="77777777" w:rsidR="00E562F0" w:rsidRPr="00E562F0" w:rsidRDefault="00E562F0" w:rsidP="00E562F0">
      <w:pPr>
        <w:jc w:val="both"/>
        <w:rPr>
          <w:rFonts w:ascii="Calibri" w:eastAsia="Times New Roman" w:hAnsi="Calibri" w:cs="Times New Roman"/>
          <w:sz w:val="22"/>
          <w:szCs w:val="22"/>
          <w:lang w:eastAsia="fr-BE"/>
        </w:rPr>
      </w:pPr>
    </w:p>
    <w:tbl>
      <w:tblPr>
        <w:tblStyle w:val="Tabellenraster"/>
        <w:tblW w:w="0" w:type="auto"/>
        <w:tblLook w:val="04A0" w:firstRow="1" w:lastRow="0" w:firstColumn="1" w:lastColumn="0" w:noHBand="0" w:noVBand="1"/>
      </w:tblPr>
      <w:tblGrid>
        <w:gridCol w:w="9010"/>
      </w:tblGrid>
      <w:tr w:rsidR="00E562F0" w:rsidRPr="00E562F0" w14:paraId="227F9D0D" w14:textId="77777777" w:rsidTr="00E323E0">
        <w:tc>
          <w:tcPr>
            <w:tcW w:w="9062" w:type="dxa"/>
          </w:tcPr>
          <w:p w14:paraId="2FDBE8D2" w14:textId="77777777" w:rsidR="00E562F0" w:rsidRPr="00E562F0" w:rsidRDefault="00E562F0" w:rsidP="00E562F0">
            <w:pPr>
              <w:jc w:val="both"/>
              <w:rPr>
                <w:rFonts w:ascii="Calibri" w:eastAsia="Times New Roman" w:hAnsi="Calibri" w:cs="Times New Roman"/>
                <w:sz w:val="20"/>
                <w:szCs w:val="20"/>
                <w:lang w:eastAsia="fr-BE"/>
              </w:rPr>
            </w:pPr>
            <w:r w:rsidRPr="00E562F0">
              <w:rPr>
                <w:rFonts w:ascii="Calibri" w:eastAsia="Times New Roman" w:hAnsi="Calibri" w:cs="Times New Roman"/>
                <w:sz w:val="20"/>
                <w:szCs w:val="20"/>
                <w:lang w:eastAsia="fr-BE"/>
              </w:rPr>
              <w:t xml:space="preserve">Pic. </w:t>
            </w:r>
            <w:proofErr w:type="gramStart"/>
            <w:r w:rsidRPr="00E562F0">
              <w:rPr>
                <w:rFonts w:ascii="Calibri" w:eastAsia="Times New Roman" w:hAnsi="Calibri" w:cs="Times New Roman"/>
                <w:sz w:val="20"/>
                <w:szCs w:val="20"/>
                <w:lang w:eastAsia="fr-BE"/>
              </w:rPr>
              <w:t>2:</w:t>
            </w:r>
            <w:proofErr w:type="gramEnd"/>
            <w:r w:rsidRPr="00E562F0">
              <w:rPr>
                <w:rFonts w:ascii="Calibri" w:eastAsia="Times New Roman" w:hAnsi="Calibri" w:cs="Times New Roman"/>
                <w:sz w:val="20"/>
                <w:szCs w:val="20"/>
                <w:lang w:eastAsia="fr-BE"/>
              </w:rPr>
              <w:t xml:space="preserve"> </w:t>
            </w:r>
          </w:p>
        </w:tc>
      </w:tr>
      <w:tr w:rsidR="00E562F0" w:rsidRPr="00E562F0" w14:paraId="11280F86" w14:textId="77777777" w:rsidTr="00E323E0">
        <w:tc>
          <w:tcPr>
            <w:tcW w:w="9062" w:type="dxa"/>
          </w:tcPr>
          <w:p w14:paraId="14B8D09F" w14:textId="77777777" w:rsidR="00E562F0" w:rsidRPr="00E562F0" w:rsidRDefault="00E562F0" w:rsidP="00E562F0">
            <w:pPr>
              <w:jc w:val="both"/>
              <w:rPr>
                <w:rFonts w:ascii="Calibri" w:eastAsia="Times New Roman" w:hAnsi="Calibri" w:cs="Times New Roman"/>
                <w:sz w:val="20"/>
                <w:szCs w:val="20"/>
                <w:lang w:eastAsia="fr-BE"/>
              </w:rPr>
            </w:pPr>
          </w:p>
        </w:tc>
      </w:tr>
    </w:tbl>
    <w:p w14:paraId="48E83E27" w14:textId="77777777" w:rsidR="00E562F0" w:rsidRPr="00E562F0" w:rsidRDefault="00E562F0" w:rsidP="00E562F0">
      <w:pPr>
        <w:jc w:val="both"/>
        <w:rPr>
          <w:rFonts w:ascii="Calibri" w:eastAsia="Times New Roman" w:hAnsi="Calibri" w:cs="Times New Roman"/>
          <w:sz w:val="22"/>
          <w:szCs w:val="22"/>
          <w:lang w:eastAsia="fr-BE"/>
        </w:rPr>
      </w:pPr>
    </w:p>
    <w:tbl>
      <w:tblPr>
        <w:tblStyle w:val="Tabellenraster"/>
        <w:tblW w:w="0" w:type="auto"/>
        <w:tblLook w:val="04A0" w:firstRow="1" w:lastRow="0" w:firstColumn="1" w:lastColumn="0" w:noHBand="0" w:noVBand="1"/>
      </w:tblPr>
      <w:tblGrid>
        <w:gridCol w:w="9010"/>
      </w:tblGrid>
      <w:tr w:rsidR="00E562F0" w:rsidRPr="00E562F0" w14:paraId="2DB012E8" w14:textId="77777777" w:rsidTr="00E323E0">
        <w:tc>
          <w:tcPr>
            <w:tcW w:w="9062" w:type="dxa"/>
          </w:tcPr>
          <w:p w14:paraId="10A53A09" w14:textId="77777777" w:rsidR="00E562F0" w:rsidRPr="00E562F0" w:rsidRDefault="00E562F0" w:rsidP="00E562F0">
            <w:pPr>
              <w:tabs>
                <w:tab w:val="left" w:pos="1140"/>
              </w:tabs>
              <w:jc w:val="both"/>
              <w:rPr>
                <w:rFonts w:ascii="Calibri" w:eastAsia="Times New Roman" w:hAnsi="Calibri" w:cs="Times New Roman"/>
                <w:sz w:val="20"/>
                <w:szCs w:val="20"/>
                <w:lang w:eastAsia="fr-BE"/>
              </w:rPr>
            </w:pPr>
            <w:r w:rsidRPr="00E562F0">
              <w:rPr>
                <w:rFonts w:ascii="Calibri" w:eastAsia="Times New Roman" w:hAnsi="Calibri" w:cs="Times New Roman"/>
                <w:sz w:val="20"/>
                <w:szCs w:val="20"/>
                <w:lang w:eastAsia="fr-BE"/>
              </w:rPr>
              <w:t xml:space="preserve">Pic. </w:t>
            </w:r>
            <w:proofErr w:type="gramStart"/>
            <w:r w:rsidRPr="00E562F0">
              <w:rPr>
                <w:rFonts w:ascii="Calibri" w:eastAsia="Times New Roman" w:hAnsi="Calibri" w:cs="Times New Roman"/>
                <w:sz w:val="20"/>
                <w:szCs w:val="20"/>
                <w:lang w:eastAsia="fr-BE"/>
              </w:rPr>
              <w:t>3:</w:t>
            </w:r>
            <w:proofErr w:type="gramEnd"/>
            <w:r w:rsidRPr="00E562F0">
              <w:rPr>
                <w:rFonts w:ascii="Calibri" w:eastAsia="Times New Roman" w:hAnsi="Calibri" w:cs="Times New Roman"/>
                <w:sz w:val="20"/>
                <w:szCs w:val="20"/>
                <w:lang w:eastAsia="fr-BE"/>
              </w:rPr>
              <w:t xml:space="preserve"> </w:t>
            </w:r>
          </w:p>
        </w:tc>
      </w:tr>
      <w:tr w:rsidR="00E562F0" w:rsidRPr="00E562F0" w14:paraId="57DB591D" w14:textId="77777777" w:rsidTr="00E323E0">
        <w:tc>
          <w:tcPr>
            <w:tcW w:w="9062" w:type="dxa"/>
          </w:tcPr>
          <w:p w14:paraId="56D22B7E" w14:textId="77777777" w:rsidR="00E562F0" w:rsidRPr="00E562F0" w:rsidRDefault="00E562F0" w:rsidP="00E562F0">
            <w:pPr>
              <w:rPr>
                <w:rFonts w:ascii="Calibri" w:eastAsia="Times New Roman" w:hAnsi="Calibri" w:cs="Times New Roman"/>
                <w:sz w:val="20"/>
                <w:szCs w:val="20"/>
                <w:lang w:eastAsia="fr-BE"/>
              </w:rPr>
            </w:pPr>
          </w:p>
        </w:tc>
      </w:tr>
    </w:tbl>
    <w:p w14:paraId="14F68D4C" w14:textId="77777777" w:rsidR="00E562F0" w:rsidRPr="00E562F0" w:rsidRDefault="00E562F0" w:rsidP="00E562F0">
      <w:pPr>
        <w:rPr>
          <w:rFonts w:ascii="Calibri" w:eastAsia="Times New Roman" w:hAnsi="Calibri" w:cs="Times New Roman"/>
          <w:sz w:val="22"/>
          <w:szCs w:val="22"/>
          <w:lang w:eastAsia="fr-BE"/>
        </w:rPr>
      </w:pPr>
      <w:r w:rsidRPr="00E562F0">
        <w:rPr>
          <w:rFonts w:ascii="Calibri" w:eastAsia="Times New Roman" w:hAnsi="Calibri" w:cs="Times New Roman"/>
          <w:sz w:val="22"/>
          <w:szCs w:val="22"/>
          <w:lang w:eastAsia="fr-BE"/>
        </w:rPr>
        <w:t xml:space="preserve">Please add more if necessary </w:t>
      </w:r>
    </w:p>
    <w:p w14:paraId="51975554" w14:textId="77777777" w:rsidR="00E562F0" w:rsidRPr="00E562F0" w:rsidRDefault="00E562F0" w:rsidP="00E562F0">
      <w:pPr>
        <w:rPr>
          <w:rFonts w:ascii="Calibri" w:eastAsia="Times New Roman" w:hAnsi="Calibri" w:cs="Times New Roman"/>
          <w:sz w:val="22"/>
          <w:szCs w:val="22"/>
          <w:lang w:eastAsia="fr-BE"/>
        </w:rPr>
      </w:pPr>
    </w:p>
    <w:p w14:paraId="03D89D41" w14:textId="6D8C6339" w:rsidR="00E562F0" w:rsidRPr="00E562F0" w:rsidRDefault="00E562F0" w:rsidP="00E562F0">
      <w:pPr>
        <w:rPr>
          <w:rFonts w:ascii="Calibri" w:eastAsia="Times New Roman" w:hAnsi="Calibri" w:cs="Times New Roman"/>
          <w:b/>
          <w:sz w:val="22"/>
          <w:szCs w:val="22"/>
          <w:lang w:eastAsia="fr-BE"/>
        </w:rPr>
        <w:sectPr w:rsidR="00E562F0" w:rsidRPr="00E562F0" w:rsidSect="00E562F0">
          <w:headerReference w:type="even" r:id="rId21"/>
          <w:headerReference w:type="default" r:id="rId22"/>
          <w:pgSz w:w="11900" w:h="16840"/>
          <w:pgMar w:top="1560" w:right="1440" w:bottom="1440" w:left="1440" w:header="1191" w:footer="720" w:gutter="0"/>
          <w:cols w:space="720"/>
          <w:docGrid w:linePitch="360"/>
        </w:sectPr>
      </w:pPr>
      <w:r w:rsidRPr="00E562F0">
        <w:rPr>
          <w:rFonts w:ascii="Calibri" w:eastAsia="Times New Roman" w:hAnsi="Calibri" w:cs="Times New Roman"/>
          <w:b/>
          <w:sz w:val="22"/>
          <w:szCs w:val="22"/>
          <w:lang w:eastAsia="fr-BE"/>
        </w:rPr>
        <w:t xml:space="preserve">Thanks to a collaboration between the industry associations Euratex and Business Europe, the final version of this success case will be uploaded on </w:t>
      </w:r>
      <w:hyperlink r:id="rId23" w:history="1">
        <w:r w:rsidRPr="00E562F0">
          <w:rPr>
            <w:rFonts w:ascii="Calibri" w:eastAsia="Times New Roman" w:hAnsi="Calibri" w:cs="Times New Roman"/>
            <w:b/>
            <w:color w:val="0563C1"/>
            <w:sz w:val="22"/>
            <w:szCs w:val="22"/>
            <w:u w:val="single"/>
            <w:lang w:eastAsia="fr-BE"/>
          </w:rPr>
          <w:t>www.circulary.eu</w:t>
        </w:r>
      </w:hyperlink>
      <w:r>
        <w:rPr>
          <w:rFonts w:ascii="Calibri" w:eastAsia="Times New Roman" w:hAnsi="Calibri" w:cs="Times New Roman"/>
          <w:b/>
          <w:sz w:val="22"/>
          <w:szCs w:val="22"/>
          <w:lang w:eastAsia="fr-BE"/>
        </w:rPr>
        <w:t>.</w:t>
      </w:r>
    </w:p>
    <w:p w14:paraId="6EA96FEE" w14:textId="602A72E9" w:rsidR="00664681" w:rsidRPr="00B64755" w:rsidRDefault="008041E6" w:rsidP="008041E6">
      <w:pPr>
        <w:spacing w:before="60" w:afterLines="60" w:after="144"/>
        <w:rPr>
          <w:rFonts w:ascii="Times New Roman" w:eastAsia="Times New Roman" w:hAnsi="Times New Roman" w:cs="Times New Roman"/>
          <w:color w:val="000000"/>
          <w:sz w:val="22"/>
          <w:szCs w:val="22"/>
          <w:lang w:eastAsia="it-IT"/>
        </w:rPr>
      </w:pPr>
      <w:r>
        <w:rPr>
          <w:rFonts w:ascii="Times New Roman" w:eastAsia="Times New Roman" w:hAnsi="Times New Roman" w:cs="Times New Roman"/>
          <w:noProof/>
          <w:color w:val="000000"/>
          <w:sz w:val="22"/>
          <w:szCs w:val="22"/>
          <w:lang w:eastAsia="it-IT"/>
        </w:rPr>
        <w:lastRenderedPageBreak/>
        <w:drawing>
          <wp:inline distT="0" distB="0" distL="0" distR="0" wp14:anchorId="364C9BA1" wp14:editId="58842273">
            <wp:extent cx="5419725" cy="75596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9725" cy="7559675"/>
                    </a:xfrm>
                    <a:prstGeom prst="rect">
                      <a:avLst/>
                    </a:prstGeom>
                    <a:noFill/>
                  </pic:spPr>
                </pic:pic>
              </a:graphicData>
            </a:graphic>
          </wp:inline>
        </w:drawing>
      </w:r>
    </w:p>
    <w:sectPr w:rsidR="00664681" w:rsidRPr="00B64755" w:rsidSect="008041E6">
      <w:headerReference w:type="even" r:id="rId25"/>
      <w:headerReference w:type="default" r:id="rId26"/>
      <w:pgSz w:w="11900" w:h="16840"/>
      <w:pgMar w:top="1887" w:right="1440" w:bottom="1440" w:left="1440" w:header="119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0504" w14:textId="77777777" w:rsidR="009F173F" w:rsidRDefault="009F173F" w:rsidP="00A47FEC">
      <w:r>
        <w:separator/>
      </w:r>
    </w:p>
  </w:endnote>
  <w:endnote w:type="continuationSeparator" w:id="0">
    <w:p w14:paraId="39996EE4" w14:textId="77777777" w:rsidR="009F173F" w:rsidRDefault="009F173F" w:rsidP="00A4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83C5" w14:textId="77777777" w:rsidR="009F173F" w:rsidRDefault="009F173F" w:rsidP="00A47FEC">
      <w:r>
        <w:separator/>
      </w:r>
    </w:p>
  </w:footnote>
  <w:footnote w:type="continuationSeparator" w:id="0">
    <w:p w14:paraId="21F9311C" w14:textId="77777777" w:rsidR="009F173F" w:rsidRDefault="009F173F" w:rsidP="00A47FEC">
      <w:r>
        <w:continuationSeparator/>
      </w:r>
    </w:p>
  </w:footnote>
  <w:footnote w:id="1">
    <w:p w14:paraId="3C5318FD" w14:textId="77777777" w:rsidR="00E562F0" w:rsidRPr="00B52219" w:rsidRDefault="00E562F0" w:rsidP="00E562F0">
      <w:pPr>
        <w:pStyle w:val="Funotentext"/>
        <w:rPr>
          <w:lang w:val="cs-CZ"/>
        </w:rPr>
      </w:pPr>
      <w:r>
        <w:rPr>
          <w:rStyle w:val="Funotenzeichen"/>
        </w:rPr>
        <w:footnoteRef/>
      </w:r>
      <w:r>
        <w:t xml:space="preserve"> </w:t>
      </w:r>
      <w:r w:rsidRPr="00C63D5C">
        <w:rPr>
          <w:lang w:val="en-US"/>
        </w:rPr>
        <w:t>Small and medium-sized enterprises (SMEs)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77CF" w14:textId="36DFE7A9" w:rsidR="00EE05D3" w:rsidRPr="00502239" w:rsidRDefault="00EE05D3" w:rsidP="00502239">
    <w:pPr>
      <w:pStyle w:val="Kopfzeile"/>
      <w:tabs>
        <w:tab w:val="left" w:pos="1775"/>
        <w:tab w:val="right" w:pos="9020"/>
      </w:tabs>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8EE7" w14:textId="77777777" w:rsidR="00EE05D3" w:rsidRDefault="00EE05D3" w:rsidP="00EE05D3">
    <w:pPr>
      <w:pStyle w:val="Kopfzeile"/>
      <w:tabs>
        <w:tab w:val="left" w:pos="1775"/>
        <w:tab w:val="right" w:pos="9020"/>
      </w:tabs>
      <w:jc w:val="both"/>
    </w:pPr>
    <w:r>
      <w:tab/>
    </w:r>
    <w:r>
      <w:tab/>
    </w:r>
    <w:r w:rsidRPr="00987BE4">
      <w:rPr>
        <w:color w:val="FF0000"/>
      </w:rPr>
      <w:t>Page 1 –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1708" w14:textId="693E143A" w:rsidR="00502239" w:rsidRDefault="00987BE4">
    <w:pPr>
      <w:pStyle w:val="Kopfzeile"/>
    </w:pPr>
    <w:r>
      <w:rPr>
        <w:noProof/>
      </w:rPr>
      <w:drawing>
        <wp:inline distT="0" distB="0" distL="0" distR="0" wp14:anchorId="5D5FBF50" wp14:editId="1BB02C27">
          <wp:extent cx="2971800" cy="1188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417" cy="1193654"/>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D74F" w14:textId="41DF0026" w:rsidR="00502239" w:rsidRPr="00D76B62" w:rsidRDefault="00D76B62" w:rsidP="00D76B62">
    <w:pPr>
      <w:pStyle w:val="Kopfzeile"/>
      <w:jc w:val="center"/>
      <w:rPr>
        <w:noProof/>
        <w:color w:val="FF0000"/>
      </w:rPr>
    </w:pPr>
    <w:r w:rsidRPr="00D76B62">
      <w:rPr>
        <w:noProof/>
        <w:color w:val="FF0000"/>
      </w:rPr>
      <w:t>Page 1 - Statement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5E1AE" w14:textId="77777777" w:rsidR="00D76B62" w:rsidRDefault="00D76B62" w:rsidP="00D76B62">
    <w:pPr>
      <w:pStyle w:val="Kopfzeile"/>
      <w:jc w:val="center"/>
    </w:pPr>
    <w:r w:rsidRPr="00987BE4">
      <w:rPr>
        <w:noProof/>
        <w:color w:val="FF0000"/>
      </w:rPr>
      <w:t>Page 2 – About the company</w:t>
    </w:r>
  </w:p>
  <w:p w14:paraId="4B3460C0" w14:textId="77777777" w:rsidR="00D76B62" w:rsidRDefault="00D76B6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F003" w14:textId="5094590A" w:rsidR="00D76B62" w:rsidRDefault="00D76B62" w:rsidP="00D76B62">
    <w:pPr>
      <w:pStyle w:val="Kopfzeile"/>
      <w:tabs>
        <w:tab w:val="left" w:pos="1775"/>
        <w:tab w:val="right" w:pos="9020"/>
      </w:tabs>
      <w:jc w:val="center"/>
    </w:pPr>
    <w:r w:rsidRPr="00EE05D3">
      <w:rPr>
        <w:color w:val="FF0000"/>
      </w:rPr>
      <w:t>Page 3 – About the product/s</w:t>
    </w:r>
    <w:r>
      <w:rPr>
        <w:color w:val="FF0000"/>
      </w:rPr>
      <w:t xml:space="preserve"> </w:t>
    </w:r>
  </w:p>
  <w:p w14:paraId="10C0297D" w14:textId="4FDAFAB6" w:rsidR="00502239" w:rsidRPr="00D76B62" w:rsidRDefault="00502239" w:rsidP="00D76B62">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9769" w14:textId="06147715" w:rsidR="00987BE4" w:rsidRDefault="00D76B62" w:rsidP="00EE05D3">
    <w:pPr>
      <w:pStyle w:val="Kopfzeile"/>
      <w:tabs>
        <w:tab w:val="left" w:pos="1775"/>
        <w:tab w:val="right" w:pos="9020"/>
      </w:tabs>
      <w:jc w:val="center"/>
    </w:pPr>
    <w:r>
      <w:rPr>
        <w:color w:val="FF0000"/>
      </w:rPr>
      <w:t xml:space="preserve">Page 3 - </w:t>
    </w:r>
    <w:r w:rsidR="00EE05D3" w:rsidRPr="00EE05D3">
      <w:rPr>
        <w:color w:val="FF0000"/>
      </w:rPr>
      <w:t>About the product/s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FEC0" w14:textId="2AA3091D" w:rsidR="00D76B62" w:rsidRPr="00D76B62" w:rsidRDefault="008041E6" w:rsidP="008041E6">
    <w:pPr>
      <w:pStyle w:val="Kopfzeile"/>
      <w:tabs>
        <w:tab w:val="left" w:pos="1775"/>
        <w:tab w:val="right" w:pos="9020"/>
      </w:tabs>
      <w:jc w:val="center"/>
    </w:pPr>
    <w:r w:rsidRPr="00EE05D3">
      <w:rPr>
        <w:color w:val="FF0000"/>
      </w:rPr>
      <w:t>About the product/s</w:t>
    </w:r>
    <w:r>
      <w:rPr>
        <w:color w:val="FF0000"/>
      </w:rPr>
      <w:t xml:space="preserve"> (example)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9BDE" w14:textId="019D4D6C" w:rsidR="00D76B62" w:rsidRDefault="00D76B62" w:rsidP="008041E6">
    <w:pPr>
      <w:pStyle w:val="Kopfzeile"/>
      <w:tabs>
        <w:tab w:val="left" w:pos="1775"/>
        <w:tab w:val="right" w:pos="9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1524"/>
    <w:multiLevelType w:val="hybridMultilevel"/>
    <w:tmpl w:val="E39A423A"/>
    <w:lvl w:ilvl="0" w:tplc="DEC4C616">
      <w:start w:val="1"/>
      <w:numFmt w:val="upp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2A3A0A"/>
    <w:multiLevelType w:val="hybridMultilevel"/>
    <w:tmpl w:val="A550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15AD5"/>
    <w:multiLevelType w:val="hybridMultilevel"/>
    <w:tmpl w:val="5BF2DB74"/>
    <w:lvl w:ilvl="0" w:tplc="B02E4BF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191B"/>
    <w:multiLevelType w:val="hybridMultilevel"/>
    <w:tmpl w:val="C42E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F6678"/>
    <w:multiLevelType w:val="hybridMultilevel"/>
    <w:tmpl w:val="BE00808C"/>
    <w:lvl w:ilvl="0" w:tplc="08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839B0"/>
    <w:multiLevelType w:val="hybridMultilevel"/>
    <w:tmpl w:val="C6064914"/>
    <w:lvl w:ilvl="0" w:tplc="08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47EC9"/>
    <w:multiLevelType w:val="hybridMultilevel"/>
    <w:tmpl w:val="6BA04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14B66"/>
    <w:multiLevelType w:val="hybridMultilevel"/>
    <w:tmpl w:val="E44482B2"/>
    <w:lvl w:ilvl="0" w:tplc="F9920E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15352"/>
    <w:multiLevelType w:val="hybridMultilevel"/>
    <w:tmpl w:val="82E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A55C4"/>
    <w:multiLevelType w:val="hybridMultilevel"/>
    <w:tmpl w:val="1BFCEE0A"/>
    <w:lvl w:ilvl="0" w:tplc="13FE33A2">
      <w:start w:val="1"/>
      <w:numFmt w:val="upp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845588"/>
    <w:multiLevelType w:val="hybridMultilevel"/>
    <w:tmpl w:val="62607EB0"/>
    <w:lvl w:ilvl="0" w:tplc="AAECAF7A">
      <w:start w:val="1"/>
      <w:numFmt w:val="upp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0239E3"/>
    <w:multiLevelType w:val="hybridMultilevel"/>
    <w:tmpl w:val="B7CED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16C40"/>
    <w:multiLevelType w:val="hybridMultilevel"/>
    <w:tmpl w:val="822C34C2"/>
    <w:lvl w:ilvl="0" w:tplc="19C2AC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870A3"/>
    <w:multiLevelType w:val="hybridMultilevel"/>
    <w:tmpl w:val="6A721F12"/>
    <w:lvl w:ilvl="0" w:tplc="49CA5962">
      <w:numFmt w:val="bullet"/>
      <w:lvlText w:val="-"/>
      <w:lvlJc w:val="left"/>
      <w:pPr>
        <w:ind w:left="5604" w:hanging="360"/>
      </w:pPr>
      <w:rPr>
        <w:rFonts w:ascii="Calibri" w:eastAsiaTheme="minorEastAsia" w:hAnsi="Calibri" w:cstheme="minorBidi" w:hint="default"/>
      </w:rPr>
    </w:lvl>
    <w:lvl w:ilvl="1" w:tplc="0C070003" w:tentative="1">
      <w:start w:val="1"/>
      <w:numFmt w:val="bullet"/>
      <w:lvlText w:val="o"/>
      <w:lvlJc w:val="left"/>
      <w:pPr>
        <w:ind w:left="6324" w:hanging="360"/>
      </w:pPr>
      <w:rPr>
        <w:rFonts w:ascii="Courier New" w:hAnsi="Courier New" w:cs="Courier New" w:hint="default"/>
      </w:rPr>
    </w:lvl>
    <w:lvl w:ilvl="2" w:tplc="0C070005" w:tentative="1">
      <w:start w:val="1"/>
      <w:numFmt w:val="bullet"/>
      <w:lvlText w:val=""/>
      <w:lvlJc w:val="left"/>
      <w:pPr>
        <w:ind w:left="7044" w:hanging="360"/>
      </w:pPr>
      <w:rPr>
        <w:rFonts w:ascii="Wingdings" w:hAnsi="Wingdings" w:hint="default"/>
      </w:rPr>
    </w:lvl>
    <w:lvl w:ilvl="3" w:tplc="0C070001" w:tentative="1">
      <w:start w:val="1"/>
      <w:numFmt w:val="bullet"/>
      <w:lvlText w:val=""/>
      <w:lvlJc w:val="left"/>
      <w:pPr>
        <w:ind w:left="7764" w:hanging="360"/>
      </w:pPr>
      <w:rPr>
        <w:rFonts w:ascii="Symbol" w:hAnsi="Symbol" w:hint="default"/>
      </w:rPr>
    </w:lvl>
    <w:lvl w:ilvl="4" w:tplc="0C070003" w:tentative="1">
      <w:start w:val="1"/>
      <w:numFmt w:val="bullet"/>
      <w:lvlText w:val="o"/>
      <w:lvlJc w:val="left"/>
      <w:pPr>
        <w:ind w:left="8484" w:hanging="360"/>
      </w:pPr>
      <w:rPr>
        <w:rFonts w:ascii="Courier New" w:hAnsi="Courier New" w:cs="Courier New" w:hint="default"/>
      </w:rPr>
    </w:lvl>
    <w:lvl w:ilvl="5" w:tplc="0C070005" w:tentative="1">
      <w:start w:val="1"/>
      <w:numFmt w:val="bullet"/>
      <w:lvlText w:val=""/>
      <w:lvlJc w:val="left"/>
      <w:pPr>
        <w:ind w:left="9204" w:hanging="360"/>
      </w:pPr>
      <w:rPr>
        <w:rFonts w:ascii="Wingdings" w:hAnsi="Wingdings" w:hint="default"/>
      </w:rPr>
    </w:lvl>
    <w:lvl w:ilvl="6" w:tplc="0C070001" w:tentative="1">
      <w:start w:val="1"/>
      <w:numFmt w:val="bullet"/>
      <w:lvlText w:val=""/>
      <w:lvlJc w:val="left"/>
      <w:pPr>
        <w:ind w:left="9924" w:hanging="360"/>
      </w:pPr>
      <w:rPr>
        <w:rFonts w:ascii="Symbol" w:hAnsi="Symbol" w:hint="default"/>
      </w:rPr>
    </w:lvl>
    <w:lvl w:ilvl="7" w:tplc="0C070003" w:tentative="1">
      <w:start w:val="1"/>
      <w:numFmt w:val="bullet"/>
      <w:lvlText w:val="o"/>
      <w:lvlJc w:val="left"/>
      <w:pPr>
        <w:ind w:left="10644" w:hanging="360"/>
      </w:pPr>
      <w:rPr>
        <w:rFonts w:ascii="Courier New" w:hAnsi="Courier New" w:cs="Courier New" w:hint="default"/>
      </w:rPr>
    </w:lvl>
    <w:lvl w:ilvl="8" w:tplc="0C070005" w:tentative="1">
      <w:start w:val="1"/>
      <w:numFmt w:val="bullet"/>
      <w:lvlText w:val=""/>
      <w:lvlJc w:val="left"/>
      <w:pPr>
        <w:ind w:left="11364" w:hanging="360"/>
      </w:pPr>
      <w:rPr>
        <w:rFonts w:ascii="Wingdings" w:hAnsi="Wingdings" w:hint="default"/>
      </w:rPr>
    </w:lvl>
  </w:abstractNum>
  <w:abstractNum w:abstractNumId="14" w15:restartNumberingAfterBreak="0">
    <w:nsid w:val="5BF814C9"/>
    <w:multiLevelType w:val="hybridMultilevel"/>
    <w:tmpl w:val="5208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15F08"/>
    <w:multiLevelType w:val="hybridMultilevel"/>
    <w:tmpl w:val="BF4671E8"/>
    <w:lvl w:ilvl="0" w:tplc="121862A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FD70416"/>
    <w:multiLevelType w:val="hybridMultilevel"/>
    <w:tmpl w:val="E1AE834C"/>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17048B1"/>
    <w:multiLevelType w:val="hybridMultilevel"/>
    <w:tmpl w:val="FFE23E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0F16BA"/>
    <w:multiLevelType w:val="hybridMultilevel"/>
    <w:tmpl w:val="DB9A1C3A"/>
    <w:lvl w:ilvl="0" w:tplc="68829AA2">
      <w:start w:val="1"/>
      <w:numFmt w:val="upp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1B7038"/>
    <w:multiLevelType w:val="hybridMultilevel"/>
    <w:tmpl w:val="FF90057C"/>
    <w:lvl w:ilvl="0" w:tplc="A948B714">
      <w:start w:val="1"/>
      <w:numFmt w:val="upperLetter"/>
      <w:lvlText w:val="%1."/>
      <w:lvlJc w:val="left"/>
      <w:pPr>
        <w:ind w:left="360" w:hanging="360"/>
      </w:pPr>
      <w:rPr>
        <w:rFonts w:ascii="Calibri" w:eastAsia="Times New Roman"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C015F2"/>
    <w:multiLevelType w:val="hybridMultilevel"/>
    <w:tmpl w:val="4802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D2732"/>
    <w:multiLevelType w:val="hybridMultilevel"/>
    <w:tmpl w:val="C0621C66"/>
    <w:lvl w:ilvl="0" w:tplc="DF5EBC8C">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81E7C26"/>
    <w:multiLevelType w:val="hybridMultilevel"/>
    <w:tmpl w:val="E46E0D7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num>
  <w:num w:numId="2">
    <w:abstractNumId w:val="18"/>
  </w:num>
  <w:num w:numId="3">
    <w:abstractNumId w:val="10"/>
  </w:num>
  <w:num w:numId="4">
    <w:abstractNumId w:val="9"/>
  </w:num>
  <w:num w:numId="5">
    <w:abstractNumId w:val="19"/>
  </w:num>
  <w:num w:numId="6">
    <w:abstractNumId w:val="0"/>
  </w:num>
  <w:num w:numId="7">
    <w:abstractNumId w:val="11"/>
  </w:num>
  <w:num w:numId="8">
    <w:abstractNumId w:val="5"/>
  </w:num>
  <w:num w:numId="9">
    <w:abstractNumId w:val="16"/>
  </w:num>
  <w:num w:numId="10">
    <w:abstractNumId w:val="4"/>
  </w:num>
  <w:num w:numId="11">
    <w:abstractNumId w:val="22"/>
  </w:num>
  <w:num w:numId="12">
    <w:abstractNumId w:val="1"/>
  </w:num>
  <w:num w:numId="13">
    <w:abstractNumId w:val="8"/>
  </w:num>
  <w:num w:numId="14">
    <w:abstractNumId w:val="14"/>
  </w:num>
  <w:num w:numId="15">
    <w:abstractNumId w:val="2"/>
  </w:num>
  <w:num w:numId="16">
    <w:abstractNumId w:val="20"/>
  </w:num>
  <w:num w:numId="17">
    <w:abstractNumId w:val="21"/>
  </w:num>
  <w:num w:numId="18">
    <w:abstractNumId w:val="15"/>
  </w:num>
  <w:num w:numId="19">
    <w:abstractNumId w:val="6"/>
  </w:num>
  <w:num w:numId="20">
    <w:abstractNumId w:val="3"/>
  </w:num>
  <w:num w:numId="21">
    <w:abstractNumId w:val="13"/>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67"/>
    <w:rsid w:val="000012B6"/>
    <w:rsid w:val="00030B57"/>
    <w:rsid w:val="00037D4C"/>
    <w:rsid w:val="00053316"/>
    <w:rsid w:val="0007599B"/>
    <w:rsid w:val="000807D9"/>
    <w:rsid w:val="000807DE"/>
    <w:rsid w:val="0009764E"/>
    <w:rsid w:val="000A04D0"/>
    <w:rsid w:val="000A21CB"/>
    <w:rsid w:val="000B004D"/>
    <w:rsid w:val="000B5ECB"/>
    <w:rsid w:val="000E0079"/>
    <w:rsid w:val="000E13A3"/>
    <w:rsid w:val="000E5B21"/>
    <w:rsid w:val="000F4C5A"/>
    <w:rsid w:val="000F5807"/>
    <w:rsid w:val="00112242"/>
    <w:rsid w:val="0011505D"/>
    <w:rsid w:val="001201F7"/>
    <w:rsid w:val="00124AD4"/>
    <w:rsid w:val="00134A50"/>
    <w:rsid w:val="00151CB4"/>
    <w:rsid w:val="001A1FE8"/>
    <w:rsid w:val="001A4BD6"/>
    <w:rsid w:val="001A5D70"/>
    <w:rsid w:val="001B2795"/>
    <w:rsid w:val="001B72D9"/>
    <w:rsid w:val="001C05C1"/>
    <w:rsid w:val="001C10FE"/>
    <w:rsid w:val="001E2B63"/>
    <w:rsid w:val="001F0122"/>
    <w:rsid w:val="00213D93"/>
    <w:rsid w:val="00221FF1"/>
    <w:rsid w:val="0022216C"/>
    <w:rsid w:val="00230E5E"/>
    <w:rsid w:val="00232E7A"/>
    <w:rsid w:val="002360F3"/>
    <w:rsid w:val="00252B1A"/>
    <w:rsid w:val="002544DB"/>
    <w:rsid w:val="00281581"/>
    <w:rsid w:val="002915C1"/>
    <w:rsid w:val="00294791"/>
    <w:rsid w:val="002C1DC3"/>
    <w:rsid w:val="003057DF"/>
    <w:rsid w:val="003157BF"/>
    <w:rsid w:val="00315AA1"/>
    <w:rsid w:val="00316DD3"/>
    <w:rsid w:val="003217EB"/>
    <w:rsid w:val="003235EA"/>
    <w:rsid w:val="00326C2B"/>
    <w:rsid w:val="00344E73"/>
    <w:rsid w:val="00364747"/>
    <w:rsid w:val="003741AD"/>
    <w:rsid w:val="003C0701"/>
    <w:rsid w:val="003E69D6"/>
    <w:rsid w:val="003F17B3"/>
    <w:rsid w:val="00401FB4"/>
    <w:rsid w:val="004061BA"/>
    <w:rsid w:val="00406C9D"/>
    <w:rsid w:val="004151EB"/>
    <w:rsid w:val="00430E71"/>
    <w:rsid w:val="00441760"/>
    <w:rsid w:val="00442C1E"/>
    <w:rsid w:val="004462DA"/>
    <w:rsid w:val="004602B2"/>
    <w:rsid w:val="00461880"/>
    <w:rsid w:val="004636EC"/>
    <w:rsid w:val="00465D38"/>
    <w:rsid w:val="00493AA6"/>
    <w:rsid w:val="0049524B"/>
    <w:rsid w:val="004963D6"/>
    <w:rsid w:val="004A5249"/>
    <w:rsid w:val="004B74B3"/>
    <w:rsid w:val="004C3641"/>
    <w:rsid w:val="004D15AF"/>
    <w:rsid w:val="004D6060"/>
    <w:rsid w:val="004E5267"/>
    <w:rsid w:val="004E782E"/>
    <w:rsid w:val="00502239"/>
    <w:rsid w:val="005053BF"/>
    <w:rsid w:val="005103DE"/>
    <w:rsid w:val="00512571"/>
    <w:rsid w:val="005340E4"/>
    <w:rsid w:val="005357AF"/>
    <w:rsid w:val="005414E1"/>
    <w:rsid w:val="0054497A"/>
    <w:rsid w:val="00567828"/>
    <w:rsid w:val="00574416"/>
    <w:rsid w:val="00575F58"/>
    <w:rsid w:val="005833AE"/>
    <w:rsid w:val="00584F23"/>
    <w:rsid w:val="005906FC"/>
    <w:rsid w:val="005A523F"/>
    <w:rsid w:val="005B537B"/>
    <w:rsid w:val="005B6195"/>
    <w:rsid w:val="005D66EC"/>
    <w:rsid w:val="005F450B"/>
    <w:rsid w:val="00607C10"/>
    <w:rsid w:val="00624946"/>
    <w:rsid w:val="006253A1"/>
    <w:rsid w:val="00637A13"/>
    <w:rsid w:val="006566A9"/>
    <w:rsid w:val="00662A6D"/>
    <w:rsid w:val="00664681"/>
    <w:rsid w:val="00664FC3"/>
    <w:rsid w:val="0067710B"/>
    <w:rsid w:val="00685BC3"/>
    <w:rsid w:val="0069068D"/>
    <w:rsid w:val="0069780D"/>
    <w:rsid w:val="006A597D"/>
    <w:rsid w:val="006A6C59"/>
    <w:rsid w:val="006B089E"/>
    <w:rsid w:val="006D35B1"/>
    <w:rsid w:val="00700936"/>
    <w:rsid w:val="007479C0"/>
    <w:rsid w:val="00747EE9"/>
    <w:rsid w:val="0075626D"/>
    <w:rsid w:val="00766329"/>
    <w:rsid w:val="0076643A"/>
    <w:rsid w:val="0078509C"/>
    <w:rsid w:val="0079158F"/>
    <w:rsid w:val="007A3678"/>
    <w:rsid w:val="007A7EB7"/>
    <w:rsid w:val="007B032D"/>
    <w:rsid w:val="007B2928"/>
    <w:rsid w:val="007C11B1"/>
    <w:rsid w:val="007C1644"/>
    <w:rsid w:val="007D7E18"/>
    <w:rsid w:val="007D7F0C"/>
    <w:rsid w:val="007E2314"/>
    <w:rsid w:val="008041E6"/>
    <w:rsid w:val="0084261A"/>
    <w:rsid w:val="00847FD1"/>
    <w:rsid w:val="00850EBE"/>
    <w:rsid w:val="008578A7"/>
    <w:rsid w:val="00864D5D"/>
    <w:rsid w:val="00866981"/>
    <w:rsid w:val="00870C80"/>
    <w:rsid w:val="00875030"/>
    <w:rsid w:val="008752D5"/>
    <w:rsid w:val="008752F6"/>
    <w:rsid w:val="008A44FB"/>
    <w:rsid w:val="008B6DCC"/>
    <w:rsid w:val="008C0122"/>
    <w:rsid w:val="008C1396"/>
    <w:rsid w:val="008C36DF"/>
    <w:rsid w:val="008C437D"/>
    <w:rsid w:val="008C65F9"/>
    <w:rsid w:val="008D3354"/>
    <w:rsid w:val="00901CBB"/>
    <w:rsid w:val="009038E9"/>
    <w:rsid w:val="00913C11"/>
    <w:rsid w:val="0091611A"/>
    <w:rsid w:val="009167ED"/>
    <w:rsid w:val="009211EC"/>
    <w:rsid w:val="0093002B"/>
    <w:rsid w:val="009328B4"/>
    <w:rsid w:val="0094691B"/>
    <w:rsid w:val="00955ABF"/>
    <w:rsid w:val="00961EF3"/>
    <w:rsid w:val="00965B3C"/>
    <w:rsid w:val="009721F6"/>
    <w:rsid w:val="00987BE4"/>
    <w:rsid w:val="009A00AC"/>
    <w:rsid w:val="009B13B6"/>
    <w:rsid w:val="009C2E18"/>
    <w:rsid w:val="009C63F2"/>
    <w:rsid w:val="009E0061"/>
    <w:rsid w:val="009E5A80"/>
    <w:rsid w:val="009F173F"/>
    <w:rsid w:val="00A027E8"/>
    <w:rsid w:val="00A3273D"/>
    <w:rsid w:val="00A3775A"/>
    <w:rsid w:val="00A47FEC"/>
    <w:rsid w:val="00A76E20"/>
    <w:rsid w:val="00A81000"/>
    <w:rsid w:val="00A81632"/>
    <w:rsid w:val="00A8625B"/>
    <w:rsid w:val="00AA091A"/>
    <w:rsid w:val="00AA65A9"/>
    <w:rsid w:val="00AC473A"/>
    <w:rsid w:val="00AD377F"/>
    <w:rsid w:val="00AD7090"/>
    <w:rsid w:val="00B17A83"/>
    <w:rsid w:val="00B254B7"/>
    <w:rsid w:val="00B41796"/>
    <w:rsid w:val="00B54E6B"/>
    <w:rsid w:val="00B61D1F"/>
    <w:rsid w:val="00B64755"/>
    <w:rsid w:val="00B67373"/>
    <w:rsid w:val="00B67C20"/>
    <w:rsid w:val="00B81A1A"/>
    <w:rsid w:val="00BC7EA3"/>
    <w:rsid w:val="00BD3585"/>
    <w:rsid w:val="00BE53DE"/>
    <w:rsid w:val="00BE5C58"/>
    <w:rsid w:val="00BF41B4"/>
    <w:rsid w:val="00C10379"/>
    <w:rsid w:val="00C21443"/>
    <w:rsid w:val="00C37066"/>
    <w:rsid w:val="00C37609"/>
    <w:rsid w:val="00C4382C"/>
    <w:rsid w:val="00C66D43"/>
    <w:rsid w:val="00C67C0D"/>
    <w:rsid w:val="00C7254B"/>
    <w:rsid w:val="00C72E39"/>
    <w:rsid w:val="00C977BB"/>
    <w:rsid w:val="00CA6FDC"/>
    <w:rsid w:val="00CD1674"/>
    <w:rsid w:val="00CD3636"/>
    <w:rsid w:val="00D00519"/>
    <w:rsid w:val="00D00E98"/>
    <w:rsid w:val="00D03D16"/>
    <w:rsid w:val="00D1138C"/>
    <w:rsid w:val="00D31653"/>
    <w:rsid w:val="00D447C5"/>
    <w:rsid w:val="00D61287"/>
    <w:rsid w:val="00D70FD1"/>
    <w:rsid w:val="00D76B62"/>
    <w:rsid w:val="00D8210B"/>
    <w:rsid w:val="00DA4EB3"/>
    <w:rsid w:val="00DB20C9"/>
    <w:rsid w:val="00DB67E8"/>
    <w:rsid w:val="00DC2D01"/>
    <w:rsid w:val="00DC6483"/>
    <w:rsid w:val="00DC699A"/>
    <w:rsid w:val="00DC6DB5"/>
    <w:rsid w:val="00DD0E65"/>
    <w:rsid w:val="00DF2FBD"/>
    <w:rsid w:val="00E0154D"/>
    <w:rsid w:val="00E01AB9"/>
    <w:rsid w:val="00E22172"/>
    <w:rsid w:val="00E43561"/>
    <w:rsid w:val="00E562F0"/>
    <w:rsid w:val="00E629F3"/>
    <w:rsid w:val="00E702B2"/>
    <w:rsid w:val="00E75B37"/>
    <w:rsid w:val="00E76073"/>
    <w:rsid w:val="00E8326C"/>
    <w:rsid w:val="00E97BF5"/>
    <w:rsid w:val="00EA613B"/>
    <w:rsid w:val="00EA6C68"/>
    <w:rsid w:val="00EB0EB3"/>
    <w:rsid w:val="00EB4135"/>
    <w:rsid w:val="00ED4F7E"/>
    <w:rsid w:val="00EE05D3"/>
    <w:rsid w:val="00EE6CF9"/>
    <w:rsid w:val="00F00ADD"/>
    <w:rsid w:val="00F0546E"/>
    <w:rsid w:val="00F1311D"/>
    <w:rsid w:val="00F13AFC"/>
    <w:rsid w:val="00F176B7"/>
    <w:rsid w:val="00F200C3"/>
    <w:rsid w:val="00F259CB"/>
    <w:rsid w:val="00F26280"/>
    <w:rsid w:val="00F3319C"/>
    <w:rsid w:val="00F7153F"/>
    <w:rsid w:val="00FB5CBA"/>
    <w:rsid w:val="00FC3A51"/>
    <w:rsid w:val="00FD75D0"/>
    <w:rsid w:val="00FE0ACB"/>
    <w:rsid w:val="00FF0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CAF9C"/>
  <w15:docId w15:val="{B47857BD-41D9-4E47-A2C7-93028EC3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151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2216C"/>
    <w:rPr>
      <w:sz w:val="18"/>
      <w:szCs w:val="18"/>
    </w:rPr>
  </w:style>
  <w:style w:type="paragraph" w:styleId="Kommentartext">
    <w:name w:val="annotation text"/>
    <w:basedOn w:val="Standard"/>
    <w:link w:val="KommentartextZchn"/>
    <w:uiPriority w:val="99"/>
    <w:semiHidden/>
    <w:unhideWhenUsed/>
    <w:rsid w:val="0022216C"/>
  </w:style>
  <w:style w:type="character" w:customStyle="1" w:styleId="KommentartextZchn">
    <w:name w:val="Kommentartext Zchn"/>
    <w:basedOn w:val="Absatz-Standardschriftart"/>
    <w:link w:val="Kommentartext"/>
    <w:uiPriority w:val="99"/>
    <w:semiHidden/>
    <w:rsid w:val="0022216C"/>
  </w:style>
  <w:style w:type="paragraph" w:styleId="Kommentarthema">
    <w:name w:val="annotation subject"/>
    <w:basedOn w:val="Kommentartext"/>
    <w:next w:val="Kommentartext"/>
    <w:link w:val="KommentarthemaZchn"/>
    <w:uiPriority w:val="99"/>
    <w:semiHidden/>
    <w:unhideWhenUsed/>
    <w:rsid w:val="0022216C"/>
    <w:rPr>
      <w:b/>
      <w:bCs/>
      <w:sz w:val="20"/>
      <w:szCs w:val="20"/>
    </w:rPr>
  </w:style>
  <w:style w:type="character" w:customStyle="1" w:styleId="KommentarthemaZchn">
    <w:name w:val="Kommentarthema Zchn"/>
    <w:basedOn w:val="KommentartextZchn"/>
    <w:link w:val="Kommentarthema"/>
    <w:uiPriority w:val="99"/>
    <w:semiHidden/>
    <w:rsid w:val="0022216C"/>
    <w:rPr>
      <w:b/>
      <w:bCs/>
      <w:sz w:val="20"/>
      <w:szCs w:val="20"/>
    </w:rPr>
  </w:style>
  <w:style w:type="paragraph" w:styleId="Sprechblasentext">
    <w:name w:val="Balloon Text"/>
    <w:basedOn w:val="Standard"/>
    <w:link w:val="SprechblasentextZchn"/>
    <w:uiPriority w:val="99"/>
    <w:semiHidden/>
    <w:unhideWhenUsed/>
    <w:rsid w:val="0022216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2216C"/>
    <w:rPr>
      <w:rFonts w:ascii="Times New Roman" w:hAnsi="Times New Roman" w:cs="Times New Roman"/>
      <w:sz w:val="18"/>
      <w:szCs w:val="18"/>
    </w:rPr>
  </w:style>
  <w:style w:type="paragraph" w:styleId="Listenabsatz">
    <w:name w:val="List Paragraph"/>
    <w:basedOn w:val="Standard"/>
    <w:uiPriority w:val="34"/>
    <w:qFormat/>
    <w:rsid w:val="00A47FEC"/>
    <w:pPr>
      <w:ind w:left="720"/>
      <w:contextualSpacing/>
    </w:pPr>
  </w:style>
  <w:style w:type="paragraph" w:styleId="Funotentext">
    <w:name w:val="footnote text"/>
    <w:basedOn w:val="Standard"/>
    <w:link w:val="FunotentextZchn"/>
    <w:uiPriority w:val="99"/>
    <w:semiHidden/>
    <w:unhideWhenUsed/>
    <w:rsid w:val="00A47FEC"/>
    <w:rPr>
      <w:sz w:val="20"/>
      <w:szCs w:val="20"/>
    </w:rPr>
  </w:style>
  <w:style w:type="character" w:customStyle="1" w:styleId="FunotentextZchn">
    <w:name w:val="Fußnotentext Zchn"/>
    <w:basedOn w:val="Absatz-Standardschriftart"/>
    <w:link w:val="Funotentext"/>
    <w:uiPriority w:val="99"/>
    <w:semiHidden/>
    <w:rsid w:val="00A47FEC"/>
    <w:rPr>
      <w:sz w:val="20"/>
      <w:szCs w:val="20"/>
    </w:rPr>
  </w:style>
  <w:style w:type="character" w:styleId="Funotenzeichen">
    <w:name w:val="footnote reference"/>
    <w:basedOn w:val="Absatz-Standardschriftart"/>
    <w:uiPriority w:val="99"/>
    <w:semiHidden/>
    <w:unhideWhenUsed/>
    <w:rsid w:val="00A47FEC"/>
    <w:rPr>
      <w:vertAlign w:val="superscript"/>
    </w:rPr>
  </w:style>
  <w:style w:type="character" w:styleId="Hyperlink">
    <w:name w:val="Hyperlink"/>
    <w:basedOn w:val="Absatz-Standardschriftart"/>
    <w:uiPriority w:val="99"/>
    <w:unhideWhenUsed/>
    <w:rsid w:val="005906FC"/>
    <w:rPr>
      <w:color w:val="0563C1" w:themeColor="hyperlink"/>
      <w:u w:val="single"/>
    </w:rPr>
  </w:style>
  <w:style w:type="character" w:styleId="NichtaufgelsteErwhnung">
    <w:name w:val="Unresolved Mention"/>
    <w:basedOn w:val="Absatz-Standardschriftart"/>
    <w:uiPriority w:val="99"/>
    <w:semiHidden/>
    <w:unhideWhenUsed/>
    <w:rsid w:val="005906FC"/>
    <w:rPr>
      <w:color w:val="808080"/>
      <w:shd w:val="clear" w:color="auto" w:fill="E6E6E6"/>
    </w:rPr>
  </w:style>
  <w:style w:type="paragraph" w:styleId="Kopfzeile">
    <w:name w:val="header"/>
    <w:basedOn w:val="Standard"/>
    <w:link w:val="KopfzeileZchn"/>
    <w:uiPriority w:val="99"/>
    <w:unhideWhenUsed/>
    <w:rsid w:val="005906FC"/>
    <w:pPr>
      <w:tabs>
        <w:tab w:val="center" w:pos="4536"/>
        <w:tab w:val="right" w:pos="9072"/>
      </w:tabs>
    </w:pPr>
  </w:style>
  <w:style w:type="character" w:customStyle="1" w:styleId="KopfzeileZchn">
    <w:name w:val="Kopfzeile Zchn"/>
    <w:basedOn w:val="Absatz-Standardschriftart"/>
    <w:link w:val="Kopfzeile"/>
    <w:uiPriority w:val="99"/>
    <w:rsid w:val="005906FC"/>
  </w:style>
  <w:style w:type="paragraph" w:styleId="Fuzeile">
    <w:name w:val="footer"/>
    <w:basedOn w:val="Standard"/>
    <w:link w:val="FuzeileZchn"/>
    <w:uiPriority w:val="99"/>
    <w:unhideWhenUsed/>
    <w:rsid w:val="005906FC"/>
    <w:pPr>
      <w:tabs>
        <w:tab w:val="center" w:pos="4536"/>
        <w:tab w:val="right" w:pos="9072"/>
      </w:tabs>
    </w:pPr>
  </w:style>
  <w:style w:type="character" w:customStyle="1" w:styleId="FuzeileZchn">
    <w:name w:val="Fußzeile Zchn"/>
    <w:basedOn w:val="Absatz-Standardschriftart"/>
    <w:link w:val="Fuzeile"/>
    <w:uiPriority w:val="99"/>
    <w:rsid w:val="005906FC"/>
  </w:style>
  <w:style w:type="paragraph" w:styleId="berarbeitung">
    <w:name w:val="Revision"/>
    <w:hidden/>
    <w:uiPriority w:val="99"/>
    <w:semiHidden/>
    <w:rsid w:val="005906FC"/>
  </w:style>
  <w:style w:type="table" w:styleId="Tabellenraster">
    <w:name w:val="Table Grid"/>
    <w:basedOn w:val="NormaleTabelle"/>
    <w:uiPriority w:val="39"/>
    <w:rsid w:val="005906FC"/>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bsatz-Standardschriftart"/>
    <w:rsid w:val="007C1644"/>
  </w:style>
  <w:style w:type="character" w:customStyle="1" w:styleId="berschrift1Zchn">
    <w:name w:val="Überschrift 1 Zchn"/>
    <w:basedOn w:val="Absatz-Standardschriftart"/>
    <w:link w:val="berschrift1"/>
    <w:uiPriority w:val="9"/>
    <w:rsid w:val="004151EB"/>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rsid w:val="004151E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51EB"/>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4151EB"/>
    <w:pPr>
      <w:spacing w:line="259" w:lineRule="auto"/>
      <w:outlineLvl w:val="9"/>
    </w:pPr>
    <w:rPr>
      <w:lang w:val="en-US"/>
    </w:rPr>
  </w:style>
  <w:style w:type="paragraph" w:styleId="Verzeichnis1">
    <w:name w:val="toc 1"/>
    <w:basedOn w:val="Standard"/>
    <w:next w:val="Standard"/>
    <w:autoRedefine/>
    <w:uiPriority w:val="39"/>
    <w:unhideWhenUsed/>
    <w:rsid w:val="006D35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999">
      <w:bodyDiv w:val="1"/>
      <w:marLeft w:val="0"/>
      <w:marRight w:val="0"/>
      <w:marTop w:val="0"/>
      <w:marBottom w:val="0"/>
      <w:divBdr>
        <w:top w:val="none" w:sz="0" w:space="0" w:color="auto"/>
        <w:left w:val="none" w:sz="0" w:space="0" w:color="auto"/>
        <w:bottom w:val="none" w:sz="0" w:space="0" w:color="auto"/>
        <w:right w:val="none" w:sz="0" w:space="0" w:color="auto"/>
      </w:divBdr>
    </w:div>
    <w:div w:id="1768622794">
      <w:bodyDiv w:val="1"/>
      <w:marLeft w:val="0"/>
      <w:marRight w:val="0"/>
      <w:marTop w:val="0"/>
      <w:marBottom w:val="0"/>
      <w:divBdr>
        <w:top w:val="none" w:sz="0" w:space="0" w:color="auto"/>
        <w:left w:val="none" w:sz="0" w:space="0" w:color="auto"/>
        <w:bottom w:val="none" w:sz="0" w:space="0" w:color="auto"/>
        <w:right w:val="none" w:sz="0" w:space="0" w:color="auto"/>
      </w:divBdr>
    </w:div>
    <w:div w:id="1875269363">
      <w:bodyDiv w:val="1"/>
      <w:marLeft w:val="0"/>
      <w:marRight w:val="0"/>
      <w:marTop w:val="0"/>
      <w:marBottom w:val="0"/>
      <w:divBdr>
        <w:top w:val="none" w:sz="0" w:space="0" w:color="auto"/>
        <w:left w:val="none" w:sz="0" w:space="0" w:color="auto"/>
        <w:bottom w:val="none" w:sz="0" w:space="0" w:color="auto"/>
        <w:right w:val="none" w:sz="0" w:space="0" w:color="auto"/>
      </w:divBdr>
    </w:div>
    <w:div w:id="205063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ulary.eu/sectors/textiles-apparel-and-leather/"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ec.europa.eu/commission/sites/beta-political/files/mission-letter-virginijus-sinkevicius_en.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rculary.eu/sectors/textiles-apparel-and-leather/"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uratex.eu/circular-economy-manifesto/" TargetMode="External"/><Relationship Id="rId23" Type="http://schemas.openxmlformats.org/officeDocument/2006/relationships/hyperlink" Target="http://www.circulary.eu" TargetMode="External"/><Relationship Id="rId28" Type="http://schemas.openxmlformats.org/officeDocument/2006/relationships/theme" Target="theme/theme1.xml"/><Relationship Id="rId10" Type="http://schemas.openxmlformats.org/officeDocument/2006/relationships/hyperlink" Target="https://euratex.eu/wp-content/uploads/2019/01/EURATEX_CE_policy_brief_LR.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uratex.eu/circular-economy-manifesto/"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32510EF6-D48C-4B74-8B65-CD54C2A8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6373</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katy.stevens@white-moss.co.uk</dc:creator>
  <cp:keywords/>
  <dc:description/>
  <cp:lastModifiedBy>Silvia Jungbauer</cp:lastModifiedBy>
  <cp:revision>2</cp:revision>
  <cp:lastPrinted>2019-10-30T09:56:00Z</cp:lastPrinted>
  <dcterms:created xsi:type="dcterms:W3CDTF">2019-10-31T12:07:00Z</dcterms:created>
  <dcterms:modified xsi:type="dcterms:W3CDTF">2019-10-31T12:07:00Z</dcterms:modified>
</cp:coreProperties>
</file>